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FB" w:rsidRDefault="003A77FB" w:rsidP="00114219">
      <w:pPr>
        <w:pStyle w:val="Heading1"/>
        <w:jc w:val="center"/>
      </w:pPr>
      <w:r>
        <w:t xml:space="preserve">University of Hawai`i at </w:t>
      </w:r>
      <w:proofErr w:type="spellStart"/>
      <w:r>
        <w:t>M</w:t>
      </w:r>
      <w:r>
        <w:rPr>
          <w:rFonts w:cs="Times New Roman"/>
        </w:rPr>
        <w:t>ā</w:t>
      </w:r>
      <w:r>
        <w:t>noa</w:t>
      </w:r>
      <w:proofErr w:type="spellEnd"/>
      <w:r>
        <w:br/>
        <w:t>Shidler College of Business</w:t>
      </w:r>
      <w:r>
        <w:br/>
        <w:t>School of Accountancy Advisory Board</w:t>
      </w:r>
      <w:r>
        <w:br/>
        <w:t>Minutes of the School of Accountancy Advisory Board, September 24, 2014</w:t>
      </w:r>
    </w:p>
    <w:p w:rsidR="003A77FB" w:rsidRDefault="00C02C1E" w:rsidP="00C02C1E">
      <w:p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Attendees:  </w:t>
      </w:r>
    </w:p>
    <w:p w:rsidR="00C02C1E" w:rsidRPr="008C6556" w:rsidRDefault="003A77FB" w:rsidP="00C02C1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Board Members: </w:t>
      </w:r>
      <w:r w:rsidRPr="008C6556">
        <w:rPr>
          <w:rFonts w:cs="Times New Roman"/>
          <w:szCs w:val="24"/>
        </w:rPr>
        <w:t xml:space="preserve">Terri </w:t>
      </w:r>
      <w:proofErr w:type="spellStart"/>
      <w:r w:rsidRPr="008C6556">
        <w:rPr>
          <w:rFonts w:cs="Times New Roman"/>
          <w:szCs w:val="24"/>
        </w:rPr>
        <w:t>Fujii</w:t>
      </w:r>
      <w:proofErr w:type="spellEnd"/>
      <w:r>
        <w:rPr>
          <w:rFonts w:cs="Times New Roman"/>
          <w:szCs w:val="24"/>
        </w:rPr>
        <w:t xml:space="preserve"> (Chair)</w:t>
      </w:r>
      <w:r w:rsidRPr="008C6556">
        <w:rPr>
          <w:rFonts w:cs="Times New Roman"/>
          <w:szCs w:val="24"/>
        </w:rPr>
        <w:t xml:space="preserve">, </w:t>
      </w:r>
      <w:r w:rsidR="00C02C1E" w:rsidRPr="008C6556">
        <w:rPr>
          <w:rFonts w:cs="Times New Roman"/>
          <w:szCs w:val="24"/>
        </w:rPr>
        <w:t xml:space="preserve">Kurt </w:t>
      </w:r>
      <w:proofErr w:type="spellStart"/>
      <w:r w:rsidR="00C02C1E" w:rsidRPr="008C6556">
        <w:rPr>
          <w:rFonts w:cs="Times New Roman"/>
          <w:szCs w:val="24"/>
        </w:rPr>
        <w:t>Kawafuchi</w:t>
      </w:r>
      <w:proofErr w:type="spellEnd"/>
      <w:r w:rsidR="00C02C1E" w:rsidRPr="008C6556">
        <w:rPr>
          <w:rFonts w:cs="Times New Roman"/>
          <w:szCs w:val="24"/>
        </w:rPr>
        <w:t xml:space="preserve">, Ross Murakami, Manny August Jr., Carleton L. Williams, Denis </w:t>
      </w:r>
      <w:proofErr w:type="spellStart"/>
      <w:r w:rsidR="00C02C1E" w:rsidRPr="008C6556">
        <w:rPr>
          <w:rFonts w:cs="Times New Roman"/>
          <w:szCs w:val="24"/>
        </w:rPr>
        <w:t>Isono</w:t>
      </w:r>
      <w:proofErr w:type="spellEnd"/>
      <w:r w:rsidR="00C02C1E" w:rsidRPr="008C6556">
        <w:rPr>
          <w:rFonts w:cs="Times New Roman"/>
          <w:szCs w:val="24"/>
        </w:rPr>
        <w:t xml:space="preserve">, </w:t>
      </w:r>
      <w:proofErr w:type="spellStart"/>
      <w:r w:rsidR="00C02C1E" w:rsidRPr="008C6556">
        <w:rPr>
          <w:rFonts w:cs="Times New Roman"/>
          <w:szCs w:val="24"/>
        </w:rPr>
        <w:t>Tertia</w:t>
      </w:r>
      <w:proofErr w:type="spellEnd"/>
      <w:r w:rsidR="00C02C1E" w:rsidRPr="008C6556">
        <w:rPr>
          <w:rFonts w:cs="Times New Roman"/>
          <w:szCs w:val="24"/>
        </w:rPr>
        <w:t xml:space="preserve"> </w:t>
      </w:r>
      <w:proofErr w:type="spellStart"/>
      <w:r w:rsidR="00C02C1E" w:rsidRPr="008C6556">
        <w:rPr>
          <w:rFonts w:cs="Times New Roman"/>
          <w:szCs w:val="24"/>
        </w:rPr>
        <w:t>Freas</w:t>
      </w:r>
      <w:proofErr w:type="spellEnd"/>
      <w:r w:rsidR="00C02C1E" w:rsidRPr="008C6556">
        <w:rPr>
          <w:rFonts w:cs="Times New Roman"/>
          <w:szCs w:val="24"/>
        </w:rPr>
        <w:t xml:space="preserve">, Brent </w:t>
      </w:r>
      <w:proofErr w:type="spellStart"/>
      <w:r w:rsidR="00C02C1E" w:rsidRPr="008C6556">
        <w:rPr>
          <w:rFonts w:cs="Times New Roman"/>
          <w:szCs w:val="24"/>
        </w:rPr>
        <w:t>Igawa</w:t>
      </w:r>
      <w:proofErr w:type="spellEnd"/>
      <w:r w:rsidR="00C02C1E" w:rsidRPr="008C6556">
        <w:rPr>
          <w:rFonts w:cs="Times New Roman"/>
          <w:szCs w:val="24"/>
        </w:rPr>
        <w:t xml:space="preserve">, David Okabe, Gordon M. Tom, Michael Tanaka, Clinton Yee, Michael </w:t>
      </w:r>
      <w:proofErr w:type="spellStart"/>
      <w:r w:rsidR="00C02C1E" w:rsidRPr="008C6556">
        <w:rPr>
          <w:rFonts w:cs="Times New Roman"/>
          <w:szCs w:val="24"/>
        </w:rPr>
        <w:t>Ching</w:t>
      </w:r>
      <w:proofErr w:type="spellEnd"/>
      <w:r w:rsidR="00C02C1E" w:rsidRPr="008C6556">
        <w:rPr>
          <w:rFonts w:cs="Times New Roman"/>
          <w:szCs w:val="24"/>
        </w:rPr>
        <w:t xml:space="preserve">, Carey Carpenter, Edwin Young, Gary Nishikawa, Shawn Hasegawa, Kent </w:t>
      </w:r>
      <w:proofErr w:type="spellStart"/>
      <w:r w:rsidR="00C02C1E" w:rsidRPr="008C6556">
        <w:rPr>
          <w:rFonts w:cs="Times New Roman"/>
          <w:szCs w:val="24"/>
        </w:rPr>
        <w:t>Kasaoka</w:t>
      </w:r>
      <w:proofErr w:type="spellEnd"/>
      <w:r w:rsidR="00C02C1E" w:rsidRPr="008C6556">
        <w:rPr>
          <w:rFonts w:cs="Times New Roman"/>
          <w:szCs w:val="24"/>
        </w:rPr>
        <w:t xml:space="preserve">, Calvin </w:t>
      </w:r>
      <w:proofErr w:type="spellStart"/>
      <w:r w:rsidR="00C02C1E" w:rsidRPr="008C6556">
        <w:rPr>
          <w:rFonts w:cs="Times New Roman"/>
          <w:szCs w:val="24"/>
        </w:rPr>
        <w:t>Hangai</w:t>
      </w:r>
      <w:proofErr w:type="spellEnd"/>
      <w:r w:rsidR="00C02C1E" w:rsidRPr="008C6556">
        <w:rPr>
          <w:rFonts w:cs="Times New Roman"/>
          <w:szCs w:val="24"/>
        </w:rPr>
        <w:t xml:space="preserve">, Rodney </w:t>
      </w:r>
      <w:proofErr w:type="spellStart"/>
      <w:r w:rsidR="00C02C1E" w:rsidRPr="008C6556">
        <w:rPr>
          <w:rFonts w:cs="Times New Roman"/>
          <w:szCs w:val="24"/>
        </w:rPr>
        <w:t>Harano</w:t>
      </w:r>
      <w:proofErr w:type="spellEnd"/>
      <w:r w:rsidR="00C02C1E" w:rsidRPr="008C6556">
        <w:rPr>
          <w:rFonts w:cs="Times New Roman"/>
          <w:szCs w:val="24"/>
        </w:rPr>
        <w:t xml:space="preserve">, Gordon Ciano, Addie </w:t>
      </w:r>
      <w:proofErr w:type="spellStart"/>
      <w:r w:rsidR="00C02C1E" w:rsidRPr="008C6556">
        <w:rPr>
          <w:rFonts w:cs="Times New Roman"/>
          <w:szCs w:val="24"/>
        </w:rPr>
        <w:t>Lui</w:t>
      </w:r>
      <w:proofErr w:type="spellEnd"/>
      <w:r w:rsidR="00C02C1E" w:rsidRPr="008C6556">
        <w:rPr>
          <w:rFonts w:cs="Times New Roman"/>
          <w:szCs w:val="24"/>
        </w:rPr>
        <w:t xml:space="preserve">, Dean Vance </w:t>
      </w:r>
      <w:proofErr w:type="spellStart"/>
      <w:r w:rsidR="00C02C1E" w:rsidRPr="008C6556">
        <w:rPr>
          <w:rFonts w:cs="Times New Roman"/>
          <w:szCs w:val="24"/>
        </w:rPr>
        <w:t>Roley</w:t>
      </w:r>
      <w:proofErr w:type="spellEnd"/>
    </w:p>
    <w:p w:rsidR="003A77FB" w:rsidRDefault="003A77FB" w:rsidP="003A77F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Faculty and Staff: </w:t>
      </w:r>
      <w:r w:rsidRPr="008C6556">
        <w:rPr>
          <w:rFonts w:cs="Times New Roman"/>
          <w:szCs w:val="24"/>
        </w:rPr>
        <w:t>Hamid Pourjalali</w:t>
      </w:r>
      <w:r>
        <w:rPr>
          <w:rFonts w:cs="Times New Roman"/>
          <w:szCs w:val="24"/>
        </w:rPr>
        <w:t xml:space="preserve"> (Director)</w:t>
      </w:r>
      <w:r w:rsidRPr="008C6556">
        <w:rPr>
          <w:rFonts w:cs="Times New Roman"/>
          <w:szCs w:val="24"/>
        </w:rPr>
        <w:t xml:space="preserve">, Shirley Daniel, Roger Debreceny, Thomas Pearson, Jenny </w:t>
      </w:r>
      <w:proofErr w:type="spellStart"/>
      <w:r w:rsidRPr="008C6556">
        <w:rPr>
          <w:rFonts w:cs="Times New Roman"/>
          <w:szCs w:val="24"/>
        </w:rPr>
        <w:t>Teruya</w:t>
      </w:r>
      <w:proofErr w:type="spellEnd"/>
      <w:r w:rsidRPr="008C6556">
        <w:rPr>
          <w:rFonts w:cs="Times New Roman"/>
          <w:szCs w:val="24"/>
        </w:rPr>
        <w:t>,</w:t>
      </w:r>
      <w:r w:rsidRPr="003A77FB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 xml:space="preserve">Mary </w:t>
      </w:r>
      <w:proofErr w:type="spellStart"/>
      <w:r w:rsidRPr="008C6556">
        <w:rPr>
          <w:rFonts w:cs="Times New Roman"/>
          <w:szCs w:val="24"/>
        </w:rPr>
        <w:t>Woollen</w:t>
      </w:r>
      <w:proofErr w:type="spellEnd"/>
      <w:r w:rsidRPr="008C6556">
        <w:rPr>
          <w:rFonts w:cs="Times New Roman"/>
          <w:szCs w:val="24"/>
        </w:rPr>
        <w:t>,</w:t>
      </w:r>
      <w:r w:rsidRPr="003A77FB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 xml:space="preserve">Marlene </w:t>
      </w:r>
      <w:proofErr w:type="spellStart"/>
      <w:r w:rsidRPr="008C6556">
        <w:rPr>
          <w:rFonts w:cs="Times New Roman"/>
          <w:szCs w:val="24"/>
        </w:rPr>
        <w:t>Sagapolutele</w:t>
      </w:r>
      <w:proofErr w:type="spellEnd"/>
      <w:r>
        <w:rPr>
          <w:rFonts w:cs="Times New Roman"/>
          <w:szCs w:val="24"/>
        </w:rPr>
        <w:t>.</w:t>
      </w:r>
    </w:p>
    <w:p w:rsidR="003A77FB" w:rsidRPr="008C6556" w:rsidRDefault="003A77FB" w:rsidP="003A77FB">
      <w:p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The meeting </w:t>
      </w:r>
      <w:r>
        <w:rPr>
          <w:rFonts w:cs="Times New Roman"/>
          <w:szCs w:val="24"/>
        </w:rPr>
        <w:t xml:space="preserve">of the </w:t>
      </w:r>
      <w:r w:rsidRPr="008C6556">
        <w:rPr>
          <w:rFonts w:cs="Times New Roman"/>
          <w:szCs w:val="24"/>
        </w:rPr>
        <w:t xml:space="preserve">Advisory Board </w:t>
      </w:r>
      <w:r>
        <w:rPr>
          <w:rFonts w:cs="Times New Roman"/>
          <w:szCs w:val="24"/>
        </w:rPr>
        <w:t>commenced</w:t>
      </w:r>
      <w:r w:rsidRPr="008C6556">
        <w:rPr>
          <w:rFonts w:cs="Times New Roman"/>
          <w:szCs w:val="24"/>
        </w:rPr>
        <w:t xml:space="preserve"> at 7:40 a.m.</w:t>
      </w:r>
    </w:p>
    <w:p w:rsidR="00C02C1E" w:rsidRPr="008C6556" w:rsidRDefault="00C02C1E" w:rsidP="00605F8B">
      <w:p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Chairperson </w:t>
      </w:r>
      <w:proofErr w:type="spellStart"/>
      <w:r w:rsidRPr="008C6556">
        <w:rPr>
          <w:rFonts w:cs="Times New Roman"/>
          <w:szCs w:val="24"/>
        </w:rPr>
        <w:t>Fujii</w:t>
      </w:r>
      <w:proofErr w:type="spellEnd"/>
      <w:r w:rsidRPr="008C6556">
        <w:rPr>
          <w:rFonts w:cs="Times New Roman"/>
          <w:szCs w:val="24"/>
        </w:rPr>
        <w:t xml:space="preserve"> thanked those who attend</w:t>
      </w:r>
      <w:r w:rsidR="003A77FB">
        <w:rPr>
          <w:rFonts w:cs="Times New Roman"/>
          <w:szCs w:val="24"/>
        </w:rPr>
        <w:t>ed</w:t>
      </w:r>
      <w:r w:rsidRPr="008C6556">
        <w:rPr>
          <w:rFonts w:cs="Times New Roman"/>
          <w:szCs w:val="24"/>
        </w:rPr>
        <w:t xml:space="preserve"> the meeting. </w:t>
      </w:r>
      <w:r w:rsidR="00FE2B75">
        <w:rPr>
          <w:rFonts w:cs="Times New Roman"/>
          <w:szCs w:val="24"/>
        </w:rPr>
        <w:t>She i</w:t>
      </w:r>
      <w:r w:rsidR="00FE2B75" w:rsidRPr="008C6556">
        <w:rPr>
          <w:rFonts w:cs="Times New Roman"/>
          <w:szCs w:val="24"/>
        </w:rPr>
        <w:t xml:space="preserve">ndicated </w:t>
      </w:r>
      <w:r w:rsidRPr="008C6556">
        <w:rPr>
          <w:rFonts w:cs="Times New Roman"/>
          <w:szCs w:val="24"/>
        </w:rPr>
        <w:t xml:space="preserve">that the Board had </w:t>
      </w:r>
      <w:r w:rsidR="003A77FB">
        <w:rPr>
          <w:rFonts w:cs="Times New Roman"/>
          <w:szCs w:val="24"/>
        </w:rPr>
        <w:t xml:space="preserve">a </w:t>
      </w:r>
      <w:r w:rsidRPr="008C6556">
        <w:rPr>
          <w:rFonts w:cs="Times New Roman"/>
          <w:szCs w:val="24"/>
        </w:rPr>
        <w:t xml:space="preserve">good representation </w:t>
      </w:r>
      <w:r w:rsidR="00FE2B75">
        <w:rPr>
          <w:rFonts w:cs="Times New Roman"/>
          <w:szCs w:val="24"/>
        </w:rPr>
        <w:t>from</w:t>
      </w:r>
      <w:r w:rsidR="00FE2B75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>different areas</w:t>
      </w:r>
      <w:r w:rsidR="00FE2B75">
        <w:rPr>
          <w:rFonts w:cs="Times New Roman"/>
          <w:szCs w:val="24"/>
        </w:rPr>
        <w:t xml:space="preserve"> of the profession</w:t>
      </w:r>
      <w:r w:rsidR="003A77FB">
        <w:rPr>
          <w:rFonts w:cs="Times New Roman"/>
          <w:szCs w:val="24"/>
        </w:rPr>
        <w:t>.</w:t>
      </w:r>
      <w:r w:rsidRPr="008C6556">
        <w:rPr>
          <w:rFonts w:cs="Times New Roman"/>
          <w:szCs w:val="24"/>
        </w:rPr>
        <w:t xml:space="preserve"> </w:t>
      </w:r>
      <w:r w:rsidR="003A77FB">
        <w:rPr>
          <w:rFonts w:cs="Times New Roman"/>
          <w:szCs w:val="24"/>
        </w:rPr>
        <w:t>She</w:t>
      </w:r>
      <w:r w:rsidR="003A77FB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>encourage</w:t>
      </w:r>
      <w:r w:rsidR="003A77FB">
        <w:rPr>
          <w:rFonts w:cs="Times New Roman"/>
          <w:szCs w:val="24"/>
        </w:rPr>
        <w:t>d</w:t>
      </w:r>
      <w:r w:rsidRPr="008C6556">
        <w:rPr>
          <w:rFonts w:cs="Times New Roman"/>
          <w:szCs w:val="24"/>
        </w:rPr>
        <w:t xml:space="preserve"> the Board to provide the faculty </w:t>
      </w:r>
      <w:r w:rsidR="003A77FB">
        <w:rPr>
          <w:rFonts w:cs="Times New Roman"/>
          <w:szCs w:val="24"/>
        </w:rPr>
        <w:t xml:space="preserve">with </w:t>
      </w:r>
      <w:r w:rsidRPr="008C6556">
        <w:rPr>
          <w:rFonts w:cs="Times New Roman"/>
          <w:szCs w:val="24"/>
        </w:rPr>
        <w:t xml:space="preserve">their perspectives </w:t>
      </w:r>
      <w:r w:rsidR="003A77FB">
        <w:rPr>
          <w:rFonts w:cs="Times New Roman"/>
          <w:szCs w:val="24"/>
        </w:rPr>
        <w:t>on the</w:t>
      </w:r>
      <w:r w:rsidR="003A77FB" w:rsidRPr="008C6556">
        <w:rPr>
          <w:rFonts w:cs="Times New Roman"/>
          <w:szCs w:val="24"/>
        </w:rPr>
        <w:t xml:space="preserve"> revis</w:t>
      </w:r>
      <w:r w:rsidR="003A77FB">
        <w:rPr>
          <w:rFonts w:cs="Times New Roman"/>
          <w:szCs w:val="24"/>
        </w:rPr>
        <w:t>ion of</w:t>
      </w:r>
      <w:r w:rsidR="003A77FB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 xml:space="preserve">the curriculum and assessment such that it will produce graduates with skills required for workplace. Chairperson </w:t>
      </w:r>
      <w:proofErr w:type="spellStart"/>
      <w:r w:rsidRPr="008C6556">
        <w:rPr>
          <w:rFonts w:cs="Times New Roman"/>
          <w:szCs w:val="24"/>
        </w:rPr>
        <w:t>Fujii</w:t>
      </w:r>
      <w:proofErr w:type="spellEnd"/>
      <w:r w:rsidRPr="008C6556">
        <w:rPr>
          <w:rFonts w:cs="Times New Roman"/>
          <w:szCs w:val="24"/>
        </w:rPr>
        <w:t xml:space="preserve"> stated the summary agenda of the meeting and asked Dean </w:t>
      </w:r>
      <w:proofErr w:type="spellStart"/>
      <w:r w:rsidRPr="008C6556">
        <w:rPr>
          <w:rFonts w:cs="Times New Roman"/>
          <w:szCs w:val="24"/>
        </w:rPr>
        <w:t>Roley</w:t>
      </w:r>
      <w:proofErr w:type="spellEnd"/>
      <w:r w:rsidRPr="008C6556">
        <w:rPr>
          <w:rFonts w:cs="Times New Roman"/>
          <w:szCs w:val="24"/>
        </w:rPr>
        <w:t xml:space="preserve"> to provide a report of the Shidler College to the Advisory Board members. </w:t>
      </w:r>
    </w:p>
    <w:p w:rsidR="00605F8B" w:rsidRPr="008C6556" w:rsidRDefault="00C02C1E" w:rsidP="00605F8B">
      <w:p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Dean </w:t>
      </w:r>
      <w:proofErr w:type="spellStart"/>
      <w:r w:rsidRPr="008C6556">
        <w:rPr>
          <w:rFonts w:cs="Times New Roman"/>
          <w:szCs w:val="24"/>
        </w:rPr>
        <w:t>Roley</w:t>
      </w:r>
      <w:proofErr w:type="spellEnd"/>
      <w:r w:rsidRPr="008C6556">
        <w:rPr>
          <w:rFonts w:cs="Times New Roman"/>
          <w:szCs w:val="24"/>
        </w:rPr>
        <w:t xml:space="preserve"> reported </w:t>
      </w:r>
      <w:r w:rsidR="00605F8B" w:rsidRPr="008C6556">
        <w:rPr>
          <w:rFonts w:cs="Times New Roman"/>
          <w:szCs w:val="24"/>
        </w:rPr>
        <w:t>how</w:t>
      </w:r>
      <w:r w:rsidR="003A77FB">
        <w:rPr>
          <w:rFonts w:cs="Times New Roman"/>
          <w:szCs w:val="24"/>
        </w:rPr>
        <w:t xml:space="preserve"> the</w:t>
      </w:r>
      <w:r w:rsidR="00605F8B" w:rsidRPr="008C6556">
        <w:rPr>
          <w:rFonts w:cs="Times New Roman"/>
          <w:szCs w:val="24"/>
        </w:rPr>
        <w:t xml:space="preserve"> </w:t>
      </w:r>
      <w:r w:rsidR="00F72E6D" w:rsidRPr="008C6556">
        <w:rPr>
          <w:rFonts w:cs="Times New Roman"/>
          <w:szCs w:val="24"/>
        </w:rPr>
        <w:t>J</w:t>
      </w:r>
      <w:r w:rsidR="003A77FB">
        <w:rPr>
          <w:rFonts w:cs="Times New Roman"/>
          <w:szCs w:val="24"/>
        </w:rPr>
        <w:t>ay</w:t>
      </w:r>
      <w:r w:rsidR="003A77FB" w:rsidRPr="008C6556">
        <w:rPr>
          <w:rFonts w:cs="Times New Roman"/>
          <w:szCs w:val="24"/>
        </w:rPr>
        <w:t xml:space="preserve"> </w:t>
      </w:r>
      <w:r w:rsidR="00F72E6D" w:rsidRPr="008C6556">
        <w:rPr>
          <w:rFonts w:cs="Times New Roman"/>
          <w:szCs w:val="24"/>
        </w:rPr>
        <w:t xml:space="preserve">Shidler </w:t>
      </w:r>
      <w:r w:rsidR="00EF1505" w:rsidRPr="008C6556">
        <w:rPr>
          <w:rFonts w:cs="Times New Roman"/>
          <w:szCs w:val="24"/>
        </w:rPr>
        <w:t xml:space="preserve">Visionary </w:t>
      </w:r>
      <w:r w:rsidR="00F72E6D" w:rsidRPr="008C6556">
        <w:rPr>
          <w:rFonts w:cs="Times New Roman"/>
          <w:szCs w:val="24"/>
        </w:rPr>
        <w:t>gift</w:t>
      </w:r>
      <w:r w:rsidRPr="008C6556">
        <w:rPr>
          <w:rFonts w:cs="Times New Roman"/>
          <w:szCs w:val="24"/>
        </w:rPr>
        <w:t xml:space="preserve"> will be used for </w:t>
      </w:r>
      <w:r w:rsidR="003A77FB">
        <w:rPr>
          <w:rFonts w:cs="Times New Roman"/>
          <w:szCs w:val="24"/>
        </w:rPr>
        <w:t xml:space="preserve">the </w:t>
      </w:r>
      <w:r w:rsidRPr="008C6556">
        <w:rPr>
          <w:rFonts w:cs="Times New Roman"/>
          <w:szCs w:val="24"/>
        </w:rPr>
        <w:t>long-</w:t>
      </w:r>
      <w:r w:rsidR="00605F8B" w:rsidRPr="008C6556">
        <w:rPr>
          <w:rFonts w:cs="Times New Roman"/>
          <w:szCs w:val="24"/>
        </w:rPr>
        <w:t xml:space="preserve">term health of </w:t>
      </w:r>
      <w:r w:rsidR="003A77FB">
        <w:rPr>
          <w:rFonts w:cs="Times New Roman"/>
          <w:szCs w:val="24"/>
        </w:rPr>
        <w:t xml:space="preserve">the </w:t>
      </w:r>
      <w:r w:rsidR="00605F8B" w:rsidRPr="008C6556">
        <w:rPr>
          <w:rFonts w:cs="Times New Roman"/>
          <w:szCs w:val="24"/>
        </w:rPr>
        <w:t xml:space="preserve">Shidler College of Business. The gift includes land ownership and without selling the land, the income from land lease will be used to enhance </w:t>
      </w:r>
      <w:r w:rsidR="003A77FB">
        <w:rPr>
          <w:rFonts w:cs="Times New Roman"/>
          <w:szCs w:val="24"/>
        </w:rPr>
        <w:t xml:space="preserve">the </w:t>
      </w:r>
      <w:r w:rsidR="00605F8B" w:rsidRPr="008C6556">
        <w:rPr>
          <w:rFonts w:cs="Times New Roman"/>
          <w:szCs w:val="24"/>
        </w:rPr>
        <w:t>College’s operations. Currently one piece of property is transferred to</w:t>
      </w:r>
      <w:r w:rsidR="003A77FB">
        <w:rPr>
          <w:rFonts w:cs="Times New Roman"/>
          <w:szCs w:val="24"/>
        </w:rPr>
        <w:t xml:space="preserve"> the</w:t>
      </w:r>
      <w:r w:rsidR="00605F8B" w:rsidRPr="008C6556">
        <w:rPr>
          <w:rFonts w:cs="Times New Roman"/>
          <w:szCs w:val="24"/>
        </w:rPr>
        <w:t xml:space="preserve"> UH foundation</w:t>
      </w:r>
      <w:r w:rsidR="003A77FB">
        <w:rPr>
          <w:rFonts w:cs="Times New Roman"/>
          <w:szCs w:val="24"/>
        </w:rPr>
        <w:t>.</w:t>
      </w:r>
      <w:r w:rsidR="003A77FB" w:rsidRPr="008C6556">
        <w:rPr>
          <w:rFonts w:cs="Times New Roman"/>
          <w:szCs w:val="24"/>
        </w:rPr>
        <w:t xml:space="preserve"> </w:t>
      </w:r>
      <w:r w:rsidR="003A77FB">
        <w:rPr>
          <w:rFonts w:cs="Times New Roman"/>
          <w:szCs w:val="24"/>
        </w:rPr>
        <w:t>T</w:t>
      </w:r>
      <w:r w:rsidR="003A77FB" w:rsidRPr="008C6556">
        <w:rPr>
          <w:rFonts w:cs="Times New Roman"/>
          <w:szCs w:val="24"/>
        </w:rPr>
        <w:t>hat</w:t>
      </w:r>
      <w:r w:rsidR="003A77FB">
        <w:rPr>
          <w:rFonts w:cs="Times New Roman"/>
          <w:szCs w:val="24"/>
        </w:rPr>
        <w:t xml:space="preserve"> gift is</w:t>
      </w:r>
      <w:r w:rsidR="003A77FB" w:rsidRPr="008C6556">
        <w:rPr>
          <w:rFonts w:cs="Times New Roman"/>
          <w:szCs w:val="24"/>
        </w:rPr>
        <w:t xml:space="preserve"> </w:t>
      </w:r>
      <w:r w:rsidR="00605F8B" w:rsidRPr="008C6556">
        <w:rPr>
          <w:rFonts w:cs="Times New Roman"/>
          <w:szCs w:val="24"/>
        </w:rPr>
        <w:t xml:space="preserve">generating $225,000 per year. The money will be used for </w:t>
      </w:r>
      <w:r w:rsidR="003A77FB">
        <w:rPr>
          <w:rFonts w:cs="Times New Roman"/>
          <w:szCs w:val="24"/>
        </w:rPr>
        <w:t>s</w:t>
      </w:r>
      <w:r w:rsidR="003A77FB" w:rsidRPr="008C6556">
        <w:rPr>
          <w:rFonts w:cs="Times New Roman"/>
          <w:szCs w:val="24"/>
        </w:rPr>
        <w:t>cholarship</w:t>
      </w:r>
      <w:r w:rsidR="003A77FB">
        <w:rPr>
          <w:rFonts w:cs="Times New Roman"/>
          <w:szCs w:val="24"/>
        </w:rPr>
        <w:t>s</w:t>
      </w:r>
      <w:r w:rsidR="003A77FB" w:rsidRPr="008C6556">
        <w:rPr>
          <w:rFonts w:cs="Times New Roman"/>
          <w:szCs w:val="24"/>
        </w:rPr>
        <w:t xml:space="preserve"> </w:t>
      </w:r>
      <w:r w:rsidR="00605F8B" w:rsidRPr="008C6556">
        <w:rPr>
          <w:rFonts w:cs="Times New Roman"/>
          <w:szCs w:val="24"/>
        </w:rPr>
        <w:t>and five new Shidler Professorships.</w:t>
      </w:r>
    </w:p>
    <w:p w:rsidR="0080081C" w:rsidRPr="008C6556" w:rsidRDefault="003A77FB" w:rsidP="00605F8B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Drs</w:t>
      </w:r>
      <w:proofErr w:type="spellEnd"/>
      <w:r>
        <w:rPr>
          <w:rFonts w:cs="Times New Roman"/>
          <w:szCs w:val="24"/>
        </w:rPr>
        <w:t xml:space="preserve"> </w:t>
      </w:r>
      <w:r w:rsidR="00605F8B" w:rsidRPr="008C6556">
        <w:rPr>
          <w:rFonts w:cs="Times New Roman"/>
          <w:szCs w:val="24"/>
        </w:rPr>
        <w:t>Pourjalali, Pearson, Debreceny, and Daniel reported on changes on</w:t>
      </w:r>
      <w:r>
        <w:rPr>
          <w:rFonts w:cs="Times New Roman"/>
          <w:szCs w:val="24"/>
        </w:rPr>
        <w:t xml:space="preserve"> the</w:t>
      </w:r>
      <w:r w:rsidR="00605F8B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>undergraduate Capstone course</w:t>
      </w:r>
      <w:r w:rsidRPr="008C6556" w:rsidDel="003A77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8C655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CC</w:t>
      </w:r>
      <w:r w:rsidRPr="008C6556">
        <w:rPr>
          <w:rFonts w:cs="Times New Roman"/>
          <w:szCs w:val="24"/>
        </w:rPr>
        <w:t xml:space="preserve"> </w:t>
      </w:r>
      <w:r w:rsidR="00605F8B" w:rsidRPr="008C6556">
        <w:rPr>
          <w:rFonts w:cs="Times New Roman"/>
          <w:szCs w:val="24"/>
        </w:rPr>
        <w:t>460):</w:t>
      </w:r>
    </w:p>
    <w:p w:rsidR="00605F8B" w:rsidRPr="00FE2B75" w:rsidRDefault="00605F8B" w:rsidP="00114219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FE2B75">
        <w:rPr>
          <w:rFonts w:cs="Times New Roman"/>
          <w:szCs w:val="24"/>
        </w:rPr>
        <w:t xml:space="preserve">The new course </w:t>
      </w:r>
      <w:r w:rsidR="00840C5C" w:rsidRPr="00FE2B75">
        <w:rPr>
          <w:rFonts w:cs="Times New Roman"/>
          <w:szCs w:val="24"/>
        </w:rPr>
        <w:t xml:space="preserve">is </w:t>
      </w:r>
      <w:r w:rsidR="003A77FB">
        <w:rPr>
          <w:rFonts w:cs="Times New Roman"/>
          <w:szCs w:val="24"/>
        </w:rPr>
        <w:t xml:space="preserve">made up of </w:t>
      </w:r>
      <w:r w:rsidR="00840C5C" w:rsidRPr="00FE2B75">
        <w:rPr>
          <w:rFonts w:cs="Times New Roman"/>
          <w:szCs w:val="24"/>
        </w:rPr>
        <w:t>four</w:t>
      </w:r>
      <w:r w:rsidRPr="00FE2B75">
        <w:rPr>
          <w:rFonts w:cs="Times New Roman"/>
          <w:szCs w:val="24"/>
        </w:rPr>
        <w:t xml:space="preserve"> one-</w:t>
      </w:r>
      <w:r w:rsidR="006F7C76" w:rsidRPr="00114219">
        <w:rPr>
          <w:rFonts w:cs="Times New Roman"/>
          <w:szCs w:val="24"/>
        </w:rPr>
        <w:t xml:space="preserve">credit </w:t>
      </w:r>
      <w:r w:rsidR="0080081C" w:rsidRPr="00114219">
        <w:rPr>
          <w:rFonts w:cs="Times New Roman"/>
          <w:szCs w:val="24"/>
        </w:rPr>
        <w:t xml:space="preserve">hour </w:t>
      </w:r>
      <w:r w:rsidR="006F7C76" w:rsidRPr="00114219">
        <w:rPr>
          <w:rFonts w:cs="Times New Roman"/>
          <w:szCs w:val="24"/>
        </w:rPr>
        <w:t>course</w:t>
      </w:r>
      <w:r w:rsidR="0080081C" w:rsidRPr="00114219">
        <w:rPr>
          <w:rFonts w:cs="Times New Roman"/>
          <w:szCs w:val="24"/>
        </w:rPr>
        <w:t>s</w:t>
      </w:r>
      <w:r w:rsidR="003A77FB">
        <w:rPr>
          <w:rFonts w:cs="Times New Roman"/>
          <w:szCs w:val="24"/>
        </w:rPr>
        <w:t>.</w:t>
      </w:r>
      <w:r w:rsidRPr="00FE2B75">
        <w:rPr>
          <w:rFonts w:cs="Times New Roman"/>
          <w:szCs w:val="24"/>
        </w:rPr>
        <w:t xml:space="preserve"> </w:t>
      </w:r>
      <w:r w:rsidR="003A77FB">
        <w:rPr>
          <w:rFonts w:cs="Times New Roman"/>
          <w:szCs w:val="24"/>
        </w:rPr>
        <w:t>It will</w:t>
      </w:r>
      <w:r w:rsidR="003A77FB" w:rsidRPr="00FE2B75">
        <w:rPr>
          <w:rFonts w:cs="Times New Roman"/>
          <w:szCs w:val="24"/>
        </w:rPr>
        <w:t xml:space="preserve"> </w:t>
      </w:r>
      <w:r w:rsidRPr="00FE2B75">
        <w:rPr>
          <w:rFonts w:cs="Times New Roman"/>
          <w:szCs w:val="24"/>
        </w:rPr>
        <w:t>utilize</w:t>
      </w:r>
      <w:r w:rsidRPr="00114219">
        <w:rPr>
          <w:rFonts w:cs="Times New Roman"/>
          <w:szCs w:val="24"/>
        </w:rPr>
        <w:t xml:space="preserve"> d</w:t>
      </w:r>
      <w:r w:rsidR="0080081C" w:rsidRPr="00114219">
        <w:rPr>
          <w:rFonts w:cs="Times New Roman"/>
          <w:szCs w:val="24"/>
        </w:rPr>
        <w:t>ifferent faculty expertise on different areas</w:t>
      </w:r>
      <w:r w:rsidRPr="00114219">
        <w:rPr>
          <w:rFonts w:cs="Times New Roman"/>
          <w:szCs w:val="24"/>
        </w:rPr>
        <w:t xml:space="preserve"> of Auditing and Systems, Tax, Managerial, and Financial.  The emphasis will be on developing skills and hand-on experience in these courses. Applying the principl</w:t>
      </w:r>
      <w:r w:rsidR="003A77FB">
        <w:rPr>
          <w:rFonts w:cs="Times New Roman"/>
          <w:szCs w:val="24"/>
        </w:rPr>
        <w:t>e</w:t>
      </w:r>
      <w:r w:rsidRPr="00FE2B75">
        <w:rPr>
          <w:rFonts w:cs="Times New Roman"/>
          <w:szCs w:val="24"/>
        </w:rPr>
        <w:t>s and techniques</w:t>
      </w:r>
      <w:r w:rsidR="003A77FB">
        <w:rPr>
          <w:rFonts w:cs="Times New Roman"/>
          <w:szCs w:val="24"/>
        </w:rPr>
        <w:t xml:space="preserve"> of accounting and auditing</w:t>
      </w:r>
      <w:r w:rsidRPr="00FE2B75">
        <w:rPr>
          <w:rFonts w:cs="Times New Roman"/>
          <w:szCs w:val="24"/>
        </w:rPr>
        <w:t xml:space="preserve"> in real world </w:t>
      </w:r>
      <w:r w:rsidR="003A77FB" w:rsidRPr="00114219">
        <w:rPr>
          <w:rFonts w:cs="Times New Roman"/>
          <w:szCs w:val="24"/>
        </w:rPr>
        <w:t>setting</w:t>
      </w:r>
      <w:r w:rsidR="003A77FB">
        <w:rPr>
          <w:rFonts w:cs="Times New Roman"/>
          <w:szCs w:val="24"/>
        </w:rPr>
        <w:t>s.</w:t>
      </w:r>
    </w:p>
    <w:p w:rsidR="006F7C76" w:rsidRPr="00114219" w:rsidRDefault="00605F8B" w:rsidP="00114219">
      <w:pPr>
        <w:pStyle w:val="ListParagraph"/>
        <w:numPr>
          <w:ilvl w:val="0"/>
          <w:numId w:val="35"/>
        </w:numPr>
        <w:rPr>
          <w:rFonts w:cs="Times New Roman"/>
          <w:szCs w:val="24"/>
        </w:rPr>
      </w:pPr>
      <w:r w:rsidRPr="00FE2B75">
        <w:rPr>
          <w:rFonts w:cs="Times New Roman"/>
          <w:szCs w:val="24"/>
        </w:rPr>
        <w:t>E</w:t>
      </w:r>
      <w:r w:rsidR="006F7C76" w:rsidRPr="00114219">
        <w:rPr>
          <w:rFonts w:cs="Times New Roman"/>
          <w:szCs w:val="24"/>
        </w:rPr>
        <w:t>ach credit hou</w:t>
      </w:r>
      <w:r w:rsidR="003A77FB">
        <w:rPr>
          <w:rFonts w:cs="Times New Roman"/>
          <w:szCs w:val="24"/>
        </w:rPr>
        <w:t>r</w:t>
      </w:r>
      <w:r w:rsidR="00A236B1" w:rsidRPr="00FE2B75">
        <w:rPr>
          <w:rFonts w:cs="Times New Roman"/>
          <w:szCs w:val="24"/>
        </w:rPr>
        <w:t xml:space="preserve"> </w:t>
      </w:r>
      <w:r w:rsidRPr="00114219">
        <w:rPr>
          <w:rFonts w:cs="Times New Roman"/>
          <w:szCs w:val="24"/>
        </w:rPr>
        <w:t xml:space="preserve">contains </w:t>
      </w:r>
      <w:r w:rsidR="00A236B1" w:rsidRPr="00114219">
        <w:rPr>
          <w:rFonts w:cs="Times New Roman"/>
          <w:szCs w:val="24"/>
        </w:rPr>
        <w:t xml:space="preserve">15 hours </w:t>
      </w:r>
      <w:r w:rsidRPr="00114219">
        <w:rPr>
          <w:rFonts w:cs="Times New Roman"/>
          <w:szCs w:val="24"/>
        </w:rPr>
        <w:t xml:space="preserve">of contact hours, focused, and covered in one month during each semester. </w:t>
      </w:r>
      <w:r w:rsidR="00840C5C" w:rsidRPr="00114219">
        <w:rPr>
          <w:rFonts w:cs="Times New Roman"/>
          <w:szCs w:val="24"/>
        </w:rPr>
        <w:t xml:space="preserve">The </w:t>
      </w:r>
      <w:proofErr w:type="spellStart"/>
      <w:r w:rsidR="003A77FB" w:rsidRPr="00114219">
        <w:rPr>
          <w:rFonts w:cs="Times New Roman"/>
          <w:szCs w:val="24"/>
        </w:rPr>
        <w:t>S</w:t>
      </w:r>
      <w:r w:rsidR="003A77FB">
        <w:rPr>
          <w:rFonts w:cs="Times New Roman"/>
          <w:szCs w:val="24"/>
        </w:rPr>
        <w:t>o</w:t>
      </w:r>
      <w:r w:rsidR="003A77FB" w:rsidRPr="00FE2B75">
        <w:rPr>
          <w:rFonts w:cs="Times New Roman"/>
          <w:szCs w:val="24"/>
        </w:rPr>
        <w:t>A</w:t>
      </w:r>
      <w:proofErr w:type="spellEnd"/>
      <w:r w:rsidR="003A77FB" w:rsidRPr="00FE2B75">
        <w:rPr>
          <w:rFonts w:cs="Times New Roman"/>
          <w:szCs w:val="24"/>
        </w:rPr>
        <w:t xml:space="preserve"> </w:t>
      </w:r>
      <w:r w:rsidR="00840C5C" w:rsidRPr="00FE2B75">
        <w:rPr>
          <w:rFonts w:cs="Times New Roman"/>
          <w:szCs w:val="24"/>
        </w:rPr>
        <w:t>would like to hear what types of skills should be emphasized in this course:</w:t>
      </w:r>
    </w:p>
    <w:p w:rsidR="00840C5C" w:rsidRPr="008C6556" w:rsidRDefault="00840C5C" w:rsidP="006F7C76">
      <w:p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The following </w:t>
      </w:r>
      <w:r w:rsidR="00B95952">
        <w:rPr>
          <w:rFonts w:cs="Times New Roman"/>
          <w:szCs w:val="24"/>
        </w:rPr>
        <w:t xml:space="preserve">changes and matters of emphasis </w:t>
      </w:r>
      <w:r w:rsidRPr="008C6556">
        <w:rPr>
          <w:rFonts w:cs="Times New Roman"/>
          <w:szCs w:val="24"/>
        </w:rPr>
        <w:t xml:space="preserve">were mentioned by the members of the </w:t>
      </w:r>
      <w:r w:rsidR="003A77FB">
        <w:rPr>
          <w:rFonts w:cs="Times New Roman"/>
          <w:szCs w:val="24"/>
        </w:rPr>
        <w:t>A</w:t>
      </w:r>
      <w:r w:rsidR="003A77FB" w:rsidRPr="008C6556">
        <w:rPr>
          <w:rFonts w:cs="Times New Roman"/>
          <w:szCs w:val="24"/>
        </w:rPr>
        <w:t xml:space="preserve">dvisory </w:t>
      </w:r>
      <w:r w:rsidR="003A77FB">
        <w:rPr>
          <w:rFonts w:cs="Times New Roman"/>
          <w:szCs w:val="24"/>
        </w:rPr>
        <w:t>B</w:t>
      </w:r>
      <w:r w:rsidR="003A77FB" w:rsidRPr="008C6556">
        <w:rPr>
          <w:rFonts w:cs="Times New Roman"/>
          <w:szCs w:val="24"/>
        </w:rPr>
        <w:t>oard</w:t>
      </w:r>
      <w:r w:rsidRPr="008C6556">
        <w:rPr>
          <w:rFonts w:cs="Times New Roman"/>
          <w:szCs w:val="24"/>
        </w:rPr>
        <w:t>:</w:t>
      </w:r>
    </w:p>
    <w:p w:rsidR="00F72E6D" w:rsidRPr="002E70A1" w:rsidRDefault="007C3481" w:rsidP="00114219">
      <w:pPr>
        <w:ind w:left="720"/>
        <w:rPr>
          <w:b/>
        </w:rPr>
      </w:pPr>
      <w:r w:rsidRPr="002E70A1">
        <w:rPr>
          <w:rFonts w:cs="Times New Roman"/>
          <w:b/>
          <w:szCs w:val="24"/>
        </w:rPr>
        <w:t>Technical skills and attributes:</w:t>
      </w:r>
    </w:p>
    <w:p w:rsidR="00F72E6D" w:rsidRPr="008C6556" w:rsidRDefault="003A77FB" w:rsidP="002E70A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72E6D" w:rsidRPr="008C6556">
        <w:rPr>
          <w:rFonts w:cs="Times New Roman"/>
          <w:szCs w:val="24"/>
        </w:rPr>
        <w:t>ccounting</w:t>
      </w:r>
      <w:r>
        <w:rPr>
          <w:rFonts w:cs="Times New Roman"/>
          <w:szCs w:val="24"/>
        </w:rPr>
        <w:t xml:space="preserve"> foundation</w:t>
      </w:r>
    </w:p>
    <w:p w:rsidR="00F72E6D" w:rsidRPr="008C6556" w:rsidRDefault="00F72E6D" w:rsidP="002E70A1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Good analytical skills</w:t>
      </w:r>
    </w:p>
    <w:p w:rsidR="00F72E6D" w:rsidRPr="008C6556" w:rsidRDefault="00F72E6D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Bridge common sense and technical knowledge</w:t>
      </w:r>
    </w:p>
    <w:p w:rsidR="00F72E6D" w:rsidRPr="008C6556" w:rsidRDefault="00F72E6D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Dealing with messy records</w:t>
      </w:r>
    </w:p>
    <w:p w:rsidR="00F72E6D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Increasing m</w:t>
      </w:r>
      <w:r w:rsidRPr="008C6556">
        <w:rPr>
          <w:rFonts w:cs="Times New Roman"/>
          <w:szCs w:val="24"/>
        </w:rPr>
        <w:t>otivation</w:t>
      </w:r>
    </w:p>
    <w:p w:rsidR="00307EB1" w:rsidRPr="008C6556" w:rsidRDefault="00307EB1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Project management, multi-tasking, time management (running meetings, team members feedback)</w:t>
      </w:r>
    </w:p>
    <w:p w:rsidR="00B95952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Understanding</w:t>
      </w:r>
      <w:r>
        <w:rPr>
          <w:rFonts w:cs="Times New Roman"/>
          <w:szCs w:val="24"/>
        </w:rPr>
        <w:t xml:space="preserve"> the big picture from detailed</w:t>
      </w:r>
      <w:r w:rsidRPr="008C6556">
        <w:rPr>
          <w:rFonts w:cs="Times New Roman"/>
          <w:szCs w:val="24"/>
        </w:rPr>
        <w:t xml:space="preserve"> debits &amp; credits</w:t>
      </w:r>
    </w:p>
    <w:p w:rsidR="00B95952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lastRenderedPageBreak/>
        <w:t>Putting together a set of financial statements?</w:t>
      </w:r>
    </w:p>
    <w:p w:rsidR="00B95952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Do it by hand (too much computer black box magic)</w:t>
      </w:r>
    </w:p>
    <w:p w:rsidR="00B95952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Understanding </w:t>
      </w:r>
      <w:r>
        <w:rPr>
          <w:rFonts w:cs="Times New Roman"/>
          <w:szCs w:val="24"/>
        </w:rPr>
        <w:t>data r</w:t>
      </w:r>
      <w:r w:rsidRPr="008C6556">
        <w:rPr>
          <w:rFonts w:cs="Times New Roman"/>
          <w:szCs w:val="24"/>
        </w:rPr>
        <w:t>elationships more. What to do with data</w:t>
      </w:r>
    </w:p>
    <w:p w:rsidR="00307EB1" w:rsidRDefault="00307EB1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Think about what the audit </w:t>
      </w:r>
      <w:r w:rsidR="006710A9">
        <w:rPr>
          <w:rFonts w:cs="Times New Roman"/>
          <w:szCs w:val="24"/>
        </w:rPr>
        <w:t>program</w:t>
      </w:r>
      <w:r w:rsidR="006710A9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>is supposed to accomplish</w:t>
      </w:r>
    </w:p>
    <w:p w:rsidR="00B95952" w:rsidRPr="008C6556" w:rsidRDefault="00B95952" w:rsidP="0011421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8C6556">
        <w:rPr>
          <w:rFonts w:cs="Times New Roman"/>
          <w:szCs w:val="24"/>
        </w:rPr>
        <w:t>mportan</w:t>
      </w:r>
      <w:r>
        <w:rPr>
          <w:rFonts w:cs="Times New Roman"/>
          <w:szCs w:val="24"/>
        </w:rPr>
        <w:t>ce of</w:t>
      </w:r>
      <w:r w:rsidRPr="008C65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</w:t>
      </w:r>
      <w:r w:rsidRPr="008C6556">
        <w:rPr>
          <w:rFonts w:cs="Times New Roman"/>
          <w:szCs w:val="24"/>
        </w:rPr>
        <w:t xml:space="preserve">preadsheets </w:t>
      </w:r>
    </w:p>
    <w:p w:rsidR="00B95952" w:rsidRPr="008C6556" w:rsidRDefault="00B95952">
      <w:pPr>
        <w:pStyle w:val="ListParagraph"/>
        <w:numPr>
          <w:ilvl w:val="0"/>
          <w:numId w:val="20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Chart internal</w:t>
      </w:r>
      <w:r>
        <w:rPr>
          <w:rFonts w:cs="Times New Roman"/>
          <w:szCs w:val="24"/>
        </w:rPr>
        <w:t xml:space="preserve"> and </w:t>
      </w:r>
      <w:r w:rsidRPr="008C6556">
        <w:rPr>
          <w:rFonts w:cs="Times New Roman"/>
          <w:szCs w:val="24"/>
        </w:rPr>
        <w:t>external control</w:t>
      </w:r>
    </w:p>
    <w:p w:rsidR="00B95952" w:rsidRPr="008C6556" w:rsidRDefault="00B95952">
      <w:pPr>
        <w:pStyle w:val="ListParagraph"/>
        <w:numPr>
          <w:ilvl w:val="0"/>
          <w:numId w:val="20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Identify who, what, where, and why?  Identifying the controls.</w:t>
      </w:r>
    </w:p>
    <w:p w:rsidR="00B95952" w:rsidRPr="008C6556" w:rsidRDefault="00B95952">
      <w:pPr>
        <w:pStyle w:val="ListParagraph"/>
        <w:numPr>
          <w:ilvl w:val="0"/>
          <w:numId w:val="21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Prepar</w:t>
      </w:r>
      <w:r>
        <w:rPr>
          <w:rFonts w:cs="Times New Roman"/>
          <w:szCs w:val="24"/>
        </w:rPr>
        <w:t>ation of</w:t>
      </w:r>
      <w:r w:rsidRPr="008C6556">
        <w:rPr>
          <w:rFonts w:cs="Times New Roman"/>
          <w:szCs w:val="24"/>
        </w:rPr>
        <w:t xml:space="preserve"> work papers</w:t>
      </w:r>
    </w:p>
    <w:p w:rsidR="00307EB1" w:rsidRPr="002E70A1" w:rsidRDefault="00307EB1" w:rsidP="00114219">
      <w:pPr>
        <w:ind w:left="720"/>
        <w:rPr>
          <w:rFonts w:cs="Times New Roman"/>
          <w:b/>
          <w:szCs w:val="24"/>
        </w:rPr>
      </w:pPr>
      <w:r w:rsidRPr="002E70A1">
        <w:rPr>
          <w:rFonts w:cs="Times New Roman"/>
          <w:b/>
          <w:szCs w:val="24"/>
        </w:rPr>
        <w:t>Soft skills</w:t>
      </w:r>
      <w:r w:rsidR="007C3481" w:rsidRPr="002E70A1">
        <w:rPr>
          <w:rFonts w:cs="Times New Roman"/>
          <w:b/>
          <w:szCs w:val="24"/>
        </w:rPr>
        <w:t xml:space="preserve"> required</w:t>
      </w:r>
      <w:r w:rsidRPr="002E70A1">
        <w:rPr>
          <w:rFonts w:cs="Times New Roman"/>
          <w:b/>
          <w:szCs w:val="24"/>
        </w:rPr>
        <w:t>: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Multi task, juggle with different deadlines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Time management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Basic argumentative skills 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Use data to formulate questions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Interviewing skills (auditing – Risk based)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Defending an arguments; think on your feet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Professional skepticism – able to dig into answers; follow up (auditing. Understanding the business)</w:t>
      </w:r>
    </w:p>
    <w:p w:rsidR="00307EB1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Building r</w:t>
      </w:r>
      <w:r w:rsidRPr="008C6556">
        <w:rPr>
          <w:rFonts w:cs="Times New Roman"/>
          <w:szCs w:val="24"/>
        </w:rPr>
        <w:t>elat</w:t>
      </w:r>
      <w:r>
        <w:rPr>
          <w:rFonts w:cs="Times New Roman"/>
          <w:szCs w:val="24"/>
        </w:rPr>
        <w:t>ionships</w:t>
      </w:r>
      <w:r w:rsidRPr="008C65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with</w:t>
      </w:r>
      <w:r w:rsidRPr="008C6556">
        <w:rPr>
          <w:rFonts w:cs="Times New Roman"/>
          <w:szCs w:val="24"/>
        </w:rPr>
        <w:t xml:space="preserve"> </w:t>
      </w:r>
      <w:r w:rsidR="00307EB1" w:rsidRPr="008C6556">
        <w:rPr>
          <w:rFonts w:cs="Times New Roman"/>
          <w:szCs w:val="24"/>
        </w:rPr>
        <w:t>clients</w:t>
      </w:r>
    </w:p>
    <w:p w:rsidR="00B95952" w:rsidRPr="008C6556" w:rsidRDefault="00B95952" w:rsidP="00114219">
      <w:pPr>
        <w:pStyle w:val="ListParagraph"/>
        <w:numPr>
          <w:ilvl w:val="0"/>
          <w:numId w:val="2"/>
        </w:numPr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Ability for graduates to communicate </w:t>
      </w:r>
      <w:r w:rsidRPr="008C6556">
        <w:rPr>
          <w:rFonts w:cs="Times New Roman"/>
          <w:szCs w:val="24"/>
        </w:rPr>
        <w:t>concise</w:t>
      </w:r>
      <w:r>
        <w:rPr>
          <w:rFonts w:cs="Times New Roman"/>
          <w:szCs w:val="24"/>
        </w:rPr>
        <w:t>ly</w:t>
      </w:r>
      <w:r w:rsidRPr="008C6556">
        <w:rPr>
          <w:rFonts w:cs="Times New Roman"/>
          <w:szCs w:val="24"/>
        </w:rPr>
        <w:t xml:space="preserve"> </w:t>
      </w:r>
    </w:p>
    <w:p w:rsidR="00573C73" w:rsidRPr="002E70A1" w:rsidRDefault="00573C73" w:rsidP="00114219">
      <w:pPr>
        <w:ind w:left="720"/>
        <w:rPr>
          <w:rFonts w:cs="Times New Roman"/>
          <w:b/>
          <w:szCs w:val="24"/>
        </w:rPr>
      </w:pPr>
      <w:r w:rsidRPr="002E70A1">
        <w:rPr>
          <w:rFonts w:cs="Times New Roman"/>
          <w:b/>
          <w:szCs w:val="24"/>
        </w:rPr>
        <w:t>Challenges</w:t>
      </w:r>
      <w:r w:rsidR="007C3481" w:rsidRPr="002E70A1">
        <w:rPr>
          <w:rFonts w:cs="Times New Roman"/>
          <w:b/>
          <w:szCs w:val="24"/>
        </w:rPr>
        <w:t xml:space="preserve"> likely to be faced in work world</w:t>
      </w:r>
      <w:r w:rsidRPr="002E70A1">
        <w:rPr>
          <w:rFonts w:cs="Times New Roman"/>
          <w:b/>
          <w:szCs w:val="24"/>
        </w:rPr>
        <w:t xml:space="preserve">:  </w:t>
      </w:r>
    </w:p>
    <w:p w:rsidR="00573C73" w:rsidRPr="008C6556" w:rsidRDefault="00573C73" w:rsidP="00114219">
      <w:pPr>
        <w:pStyle w:val="ListParagraph"/>
        <w:numPr>
          <w:ilvl w:val="0"/>
          <w:numId w:val="3"/>
        </w:numPr>
        <w:ind w:left="1138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Setbacks – How to deal with</w:t>
      </w:r>
    </w:p>
    <w:p w:rsidR="000704BE" w:rsidRPr="008C6556" w:rsidRDefault="000704BE" w:rsidP="00114219">
      <w:pPr>
        <w:pStyle w:val="ListParagraph"/>
        <w:numPr>
          <w:ilvl w:val="0"/>
          <w:numId w:val="3"/>
        </w:numPr>
        <w:ind w:left="1138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Internships to bridge</w:t>
      </w:r>
    </w:p>
    <w:p w:rsidR="000704BE" w:rsidRPr="008C6556" w:rsidRDefault="000704BE" w:rsidP="00114219">
      <w:pPr>
        <w:pStyle w:val="ListParagraph"/>
        <w:numPr>
          <w:ilvl w:val="0"/>
          <w:numId w:val="3"/>
        </w:numPr>
        <w:ind w:left="1138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Understand relationships between accounts. </w:t>
      </w:r>
      <w:proofErr w:type="gramStart"/>
      <w:r w:rsidRPr="008C6556">
        <w:rPr>
          <w:rFonts w:cs="Times New Roman"/>
          <w:szCs w:val="24"/>
        </w:rPr>
        <w:t>( if</w:t>
      </w:r>
      <w:proofErr w:type="gramEnd"/>
      <w:r w:rsidRPr="008C6556">
        <w:rPr>
          <w:rFonts w:cs="Times New Roman"/>
          <w:szCs w:val="24"/>
        </w:rPr>
        <w:t xml:space="preserve"> one is overstated, what is the other side).</w:t>
      </w:r>
    </w:p>
    <w:p w:rsidR="000704BE" w:rsidRPr="008C6556" w:rsidRDefault="000704BE" w:rsidP="00114219">
      <w:pPr>
        <w:pStyle w:val="ListParagraph"/>
        <w:numPr>
          <w:ilvl w:val="0"/>
          <w:numId w:val="3"/>
        </w:numPr>
        <w:ind w:left="1138"/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End result approach vs detail approach.  More efficient. (Balance sheet vs. Income statement approach)</w:t>
      </w:r>
      <w:r w:rsidRPr="008C6556">
        <w:rPr>
          <w:rFonts w:cs="Times New Roman"/>
          <w:szCs w:val="24"/>
        </w:rPr>
        <w:tab/>
      </w:r>
    </w:p>
    <w:p w:rsidR="000704BE" w:rsidRPr="002E70A1" w:rsidRDefault="00B95952" w:rsidP="00114219">
      <w:pPr>
        <w:ind w:left="720"/>
        <w:rPr>
          <w:rFonts w:cs="Times New Roman"/>
          <w:b/>
          <w:szCs w:val="24"/>
        </w:rPr>
      </w:pPr>
      <w:bookmarkStart w:id="0" w:name="_GoBack"/>
      <w:r w:rsidRPr="002E70A1">
        <w:rPr>
          <w:rFonts w:cs="Times New Roman"/>
          <w:b/>
          <w:szCs w:val="24"/>
        </w:rPr>
        <w:t xml:space="preserve">Need for audit </w:t>
      </w:r>
      <w:r w:rsidR="000704BE" w:rsidRPr="002E70A1">
        <w:rPr>
          <w:rFonts w:cs="Times New Roman"/>
          <w:b/>
          <w:szCs w:val="24"/>
        </w:rPr>
        <w:t>case</w:t>
      </w:r>
      <w:r w:rsidRPr="002E70A1">
        <w:rPr>
          <w:rFonts w:cs="Times New Roman"/>
          <w:b/>
          <w:szCs w:val="24"/>
        </w:rPr>
        <w:t xml:space="preserve"> material</w:t>
      </w:r>
      <w:r w:rsidR="000704BE" w:rsidRPr="002E70A1">
        <w:rPr>
          <w:rFonts w:cs="Times New Roman"/>
          <w:b/>
          <w:szCs w:val="24"/>
        </w:rPr>
        <w:t>:</w:t>
      </w:r>
    </w:p>
    <w:bookmarkEnd w:id="0"/>
    <w:p w:rsidR="000704BE" w:rsidRPr="008C6556" w:rsidRDefault="000704B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Understanding Risks</w:t>
      </w:r>
    </w:p>
    <w:p w:rsidR="008C6556" w:rsidRPr="008C6556" w:rsidRDefault="000704BE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Impacts of Risks to organizations</w:t>
      </w:r>
    </w:p>
    <w:p w:rsidR="008364E3" w:rsidRPr="008C6556" w:rsidRDefault="008364E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IC Develop written narrative</w:t>
      </w:r>
    </w:p>
    <w:p w:rsidR="008364E3" w:rsidRPr="008C6556" w:rsidRDefault="008364E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 xml:space="preserve">Document tests &amp; controls at </w:t>
      </w:r>
      <w:r w:rsidR="00B95952">
        <w:rPr>
          <w:rFonts w:cs="Times New Roman"/>
          <w:szCs w:val="24"/>
        </w:rPr>
        <w:t>appropriate</w:t>
      </w:r>
      <w:r w:rsidR="00B95952" w:rsidRPr="008C6556">
        <w:rPr>
          <w:rFonts w:cs="Times New Roman"/>
          <w:szCs w:val="24"/>
        </w:rPr>
        <w:t xml:space="preserve"> </w:t>
      </w:r>
      <w:r w:rsidRPr="008C6556">
        <w:rPr>
          <w:rFonts w:cs="Times New Roman"/>
          <w:szCs w:val="24"/>
        </w:rPr>
        <w:t>level of detail</w:t>
      </w:r>
    </w:p>
    <w:p w:rsidR="008364E3" w:rsidRPr="008C6556" w:rsidRDefault="008364E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Accuracy and completeness of information and reports</w:t>
      </w:r>
    </w:p>
    <w:p w:rsidR="008364E3" w:rsidRPr="008C6556" w:rsidRDefault="008364E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8C6556">
        <w:rPr>
          <w:rFonts w:cs="Times New Roman"/>
          <w:szCs w:val="24"/>
        </w:rPr>
        <w:t>Data transfers between systems</w:t>
      </w:r>
    </w:p>
    <w:p w:rsidR="006A07CA" w:rsidRPr="008C6556" w:rsidRDefault="007E1D64" w:rsidP="00227366">
      <w:pPr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8C6556" w:rsidRPr="008C6556">
        <w:rPr>
          <w:rFonts w:cs="Times New Roman"/>
          <w:szCs w:val="24"/>
        </w:rPr>
        <w:t xml:space="preserve">ourjalali indicated that </w:t>
      </w:r>
      <w:r w:rsidR="00227366" w:rsidRPr="008C6556">
        <w:rPr>
          <w:rFonts w:cs="Times New Roman"/>
          <w:szCs w:val="24"/>
        </w:rPr>
        <w:t>April 17, 2015</w:t>
      </w:r>
      <w:r w:rsidR="008C6556" w:rsidRPr="008C6556">
        <w:rPr>
          <w:rFonts w:cs="Times New Roman"/>
          <w:szCs w:val="24"/>
        </w:rPr>
        <w:t xml:space="preserve"> is the selected date for SOA Anniversary celebration. He also requested help with </w:t>
      </w:r>
      <w:r w:rsidR="00227366" w:rsidRPr="008C6556">
        <w:rPr>
          <w:rFonts w:cs="Times New Roman"/>
          <w:szCs w:val="24"/>
        </w:rPr>
        <w:t>internships, scholarships</w:t>
      </w:r>
      <w:r w:rsidR="008C6556" w:rsidRPr="008C6556">
        <w:rPr>
          <w:rFonts w:cs="Times New Roman"/>
          <w:szCs w:val="24"/>
        </w:rPr>
        <w:t>. Teruya reported that BAP and Accounting Club continue to be recognized for their achievements. Zhou mentioned his appreciation to D</w:t>
      </w:r>
      <w:r w:rsidR="006A07CA" w:rsidRPr="008C6556">
        <w:rPr>
          <w:rFonts w:cs="Times New Roman"/>
          <w:szCs w:val="24"/>
        </w:rPr>
        <w:t xml:space="preserve">eloitte </w:t>
      </w:r>
      <w:r w:rsidR="008C6556" w:rsidRPr="008C6556">
        <w:rPr>
          <w:rFonts w:cs="Times New Roman"/>
          <w:szCs w:val="24"/>
        </w:rPr>
        <w:t xml:space="preserve">for supporting his attendance in the Robert M. </w:t>
      </w:r>
      <w:r w:rsidR="008C6556" w:rsidRPr="008C6556">
        <w:rPr>
          <w:rStyle w:val="il"/>
          <w:rFonts w:cs="Times New Roman"/>
          <w:szCs w:val="24"/>
        </w:rPr>
        <w:t>Trueblood</w:t>
      </w:r>
      <w:r w:rsidR="008C6556" w:rsidRPr="008C6556">
        <w:rPr>
          <w:rFonts w:cs="Times New Roman"/>
          <w:szCs w:val="24"/>
        </w:rPr>
        <w:t xml:space="preserve"> Seminars.</w:t>
      </w:r>
    </w:p>
    <w:p w:rsidR="00227366" w:rsidRDefault="008C6556" w:rsidP="008C6556">
      <w:r>
        <w:rPr>
          <w:rFonts w:cs="Times New Roman"/>
          <w:szCs w:val="24"/>
        </w:rPr>
        <w:t>Meeting was concluded at 9:00 a.m.</w:t>
      </w:r>
    </w:p>
    <w:p w:rsidR="002C5E38" w:rsidRDefault="002C5E38"/>
    <w:sectPr w:rsidR="002C5E38" w:rsidSect="006803D9">
      <w:footerReference w:type="default" r:id="rId8"/>
      <w:pgSz w:w="12240" w:h="15840" w:code="1"/>
      <w:pgMar w:top="720" w:right="720" w:bottom="720" w:left="720" w:header="0" w:footer="0" w:gutter="0"/>
      <w:paperSrc w:first="1284" w:other="1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97" w:rsidRDefault="00A43297" w:rsidP="00FE2B75">
      <w:pPr>
        <w:spacing w:after="0"/>
      </w:pPr>
      <w:r>
        <w:separator/>
      </w:r>
    </w:p>
  </w:endnote>
  <w:endnote w:type="continuationSeparator" w:id="0">
    <w:p w:rsidR="00A43297" w:rsidRDefault="00A43297" w:rsidP="00FE2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B75" w:rsidRDefault="00FE2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B75" w:rsidRDefault="00FE2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97" w:rsidRDefault="00A43297" w:rsidP="00FE2B75">
      <w:pPr>
        <w:spacing w:after="0"/>
      </w:pPr>
      <w:r>
        <w:separator/>
      </w:r>
    </w:p>
  </w:footnote>
  <w:footnote w:type="continuationSeparator" w:id="0">
    <w:p w:rsidR="00A43297" w:rsidRDefault="00A43297" w:rsidP="00FE2B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6F"/>
    <w:multiLevelType w:val="hybridMultilevel"/>
    <w:tmpl w:val="49F807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D87099"/>
    <w:multiLevelType w:val="hybridMultilevel"/>
    <w:tmpl w:val="C6E6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6232"/>
    <w:multiLevelType w:val="hybridMultilevel"/>
    <w:tmpl w:val="ABDA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0F58"/>
    <w:multiLevelType w:val="hybridMultilevel"/>
    <w:tmpl w:val="A3AA19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FF671C7"/>
    <w:multiLevelType w:val="hybridMultilevel"/>
    <w:tmpl w:val="472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478"/>
    <w:multiLevelType w:val="hybridMultilevel"/>
    <w:tmpl w:val="EDC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53303"/>
    <w:multiLevelType w:val="hybridMultilevel"/>
    <w:tmpl w:val="4B1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A3E4A"/>
    <w:multiLevelType w:val="hybridMultilevel"/>
    <w:tmpl w:val="D2E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232C3"/>
    <w:multiLevelType w:val="hybridMultilevel"/>
    <w:tmpl w:val="6E88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13D"/>
    <w:multiLevelType w:val="hybridMultilevel"/>
    <w:tmpl w:val="D35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A025D"/>
    <w:multiLevelType w:val="hybridMultilevel"/>
    <w:tmpl w:val="C70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B3E1C"/>
    <w:multiLevelType w:val="hybridMultilevel"/>
    <w:tmpl w:val="E748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06C9C"/>
    <w:multiLevelType w:val="hybridMultilevel"/>
    <w:tmpl w:val="E3D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80328"/>
    <w:multiLevelType w:val="hybridMultilevel"/>
    <w:tmpl w:val="7D2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D7390"/>
    <w:multiLevelType w:val="hybridMultilevel"/>
    <w:tmpl w:val="4D68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971A0B"/>
    <w:multiLevelType w:val="hybridMultilevel"/>
    <w:tmpl w:val="C1C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F66C7"/>
    <w:multiLevelType w:val="hybridMultilevel"/>
    <w:tmpl w:val="66B4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1094E"/>
    <w:multiLevelType w:val="hybridMultilevel"/>
    <w:tmpl w:val="B03A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D1C39"/>
    <w:multiLevelType w:val="hybridMultilevel"/>
    <w:tmpl w:val="D59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645C0"/>
    <w:multiLevelType w:val="hybridMultilevel"/>
    <w:tmpl w:val="428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26476"/>
    <w:multiLevelType w:val="hybridMultilevel"/>
    <w:tmpl w:val="9EC22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7A7C5B"/>
    <w:multiLevelType w:val="hybridMultilevel"/>
    <w:tmpl w:val="E3BE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362B3"/>
    <w:multiLevelType w:val="hybridMultilevel"/>
    <w:tmpl w:val="E9FA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90400"/>
    <w:multiLevelType w:val="hybridMultilevel"/>
    <w:tmpl w:val="73A05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17E68"/>
    <w:multiLevelType w:val="hybridMultilevel"/>
    <w:tmpl w:val="5996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30AC6"/>
    <w:multiLevelType w:val="hybridMultilevel"/>
    <w:tmpl w:val="02887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841C20"/>
    <w:multiLevelType w:val="hybridMultilevel"/>
    <w:tmpl w:val="4B8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87DC1"/>
    <w:multiLevelType w:val="hybridMultilevel"/>
    <w:tmpl w:val="67FE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82715"/>
    <w:multiLevelType w:val="hybridMultilevel"/>
    <w:tmpl w:val="B0B48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6B08C7"/>
    <w:multiLevelType w:val="hybridMultilevel"/>
    <w:tmpl w:val="D1C276EE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0">
    <w:nsid w:val="6CC51EB3"/>
    <w:multiLevelType w:val="hybridMultilevel"/>
    <w:tmpl w:val="9DB6B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AC2"/>
    <w:multiLevelType w:val="hybridMultilevel"/>
    <w:tmpl w:val="00F6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56173"/>
    <w:multiLevelType w:val="hybridMultilevel"/>
    <w:tmpl w:val="8F14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75C47"/>
    <w:multiLevelType w:val="hybridMultilevel"/>
    <w:tmpl w:val="9A3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A65D2"/>
    <w:multiLevelType w:val="hybridMultilevel"/>
    <w:tmpl w:val="E28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9"/>
  </w:num>
  <w:num w:numId="4">
    <w:abstractNumId w:val="28"/>
  </w:num>
  <w:num w:numId="5">
    <w:abstractNumId w:val="25"/>
  </w:num>
  <w:num w:numId="6">
    <w:abstractNumId w:val="31"/>
  </w:num>
  <w:num w:numId="7">
    <w:abstractNumId w:val="21"/>
  </w:num>
  <w:num w:numId="8">
    <w:abstractNumId w:val="26"/>
  </w:num>
  <w:num w:numId="9">
    <w:abstractNumId w:val="8"/>
  </w:num>
  <w:num w:numId="10">
    <w:abstractNumId w:val="1"/>
  </w:num>
  <w:num w:numId="11">
    <w:abstractNumId w:val="34"/>
  </w:num>
  <w:num w:numId="12">
    <w:abstractNumId w:val="10"/>
  </w:num>
  <w:num w:numId="13">
    <w:abstractNumId w:val="3"/>
  </w:num>
  <w:num w:numId="14">
    <w:abstractNumId w:val="18"/>
  </w:num>
  <w:num w:numId="15">
    <w:abstractNumId w:val="11"/>
  </w:num>
  <w:num w:numId="16">
    <w:abstractNumId w:val="22"/>
  </w:num>
  <w:num w:numId="17">
    <w:abstractNumId w:val="12"/>
  </w:num>
  <w:num w:numId="18">
    <w:abstractNumId w:val="17"/>
  </w:num>
  <w:num w:numId="19">
    <w:abstractNumId w:val="2"/>
  </w:num>
  <w:num w:numId="20">
    <w:abstractNumId w:val="13"/>
  </w:num>
  <w:num w:numId="21">
    <w:abstractNumId w:val="9"/>
  </w:num>
  <w:num w:numId="22">
    <w:abstractNumId w:val="4"/>
  </w:num>
  <w:num w:numId="23">
    <w:abstractNumId w:val="32"/>
  </w:num>
  <w:num w:numId="24">
    <w:abstractNumId w:val="33"/>
  </w:num>
  <w:num w:numId="25">
    <w:abstractNumId w:val="24"/>
  </w:num>
  <w:num w:numId="26">
    <w:abstractNumId w:val="0"/>
  </w:num>
  <w:num w:numId="27">
    <w:abstractNumId w:val="15"/>
  </w:num>
  <w:num w:numId="28">
    <w:abstractNumId w:val="16"/>
  </w:num>
  <w:num w:numId="29">
    <w:abstractNumId w:val="6"/>
  </w:num>
  <w:num w:numId="30">
    <w:abstractNumId w:val="7"/>
  </w:num>
  <w:num w:numId="31">
    <w:abstractNumId w:val="27"/>
  </w:num>
  <w:num w:numId="32">
    <w:abstractNumId w:val="20"/>
  </w:num>
  <w:num w:numId="33">
    <w:abstractNumId w:val="19"/>
  </w:num>
  <w:num w:numId="34">
    <w:abstractNumId w:val="23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38"/>
    <w:rsid w:val="000303E3"/>
    <w:rsid w:val="000545ED"/>
    <w:rsid w:val="000704BE"/>
    <w:rsid w:val="000706D0"/>
    <w:rsid w:val="00070C6E"/>
    <w:rsid w:val="00081B3D"/>
    <w:rsid w:val="00091B27"/>
    <w:rsid w:val="000A1946"/>
    <w:rsid w:val="000B241A"/>
    <w:rsid w:val="00100147"/>
    <w:rsid w:val="00114219"/>
    <w:rsid w:val="00146299"/>
    <w:rsid w:val="00164DE5"/>
    <w:rsid w:val="001A269F"/>
    <w:rsid w:val="001A56DC"/>
    <w:rsid w:val="001C20B2"/>
    <w:rsid w:val="001E12FA"/>
    <w:rsid w:val="001F3F0A"/>
    <w:rsid w:val="002018DC"/>
    <w:rsid w:val="00211D22"/>
    <w:rsid w:val="00216762"/>
    <w:rsid w:val="00227366"/>
    <w:rsid w:val="0023283A"/>
    <w:rsid w:val="002777A8"/>
    <w:rsid w:val="002B58BF"/>
    <w:rsid w:val="002B667F"/>
    <w:rsid w:val="002C5E38"/>
    <w:rsid w:val="002D0433"/>
    <w:rsid w:val="002D12C8"/>
    <w:rsid w:val="002E70A1"/>
    <w:rsid w:val="003058FC"/>
    <w:rsid w:val="00307EB1"/>
    <w:rsid w:val="0031557A"/>
    <w:rsid w:val="00324F35"/>
    <w:rsid w:val="003733A5"/>
    <w:rsid w:val="003964F3"/>
    <w:rsid w:val="003A5C7D"/>
    <w:rsid w:val="003A77FB"/>
    <w:rsid w:val="003B4B12"/>
    <w:rsid w:val="003D482B"/>
    <w:rsid w:val="00402C6B"/>
    <w:rsid w:val="00437511"/>
    <w:rsid w:val="00455176"/>
    <w:rsid w:val="00470881"/>
    <w:rsid w:val="00491390"/>
    <w:rsid w:val="004A31E3"/>
    <w:rsid w:val="004B37B7"/>
    <w:rsid w:val="004C0838"/>
    <w:rsid w:val="004D6ABC"/>
    <w:rsid w:val="00507DB6"/>
    <w:rsid w:val="005413C5"/>
    <w:rsid w:val="00573C73"/>
    <w:rsid w:val="0059363D"/>
    <w:rsid w:val="005A536F"/>
    <w:rsid w:val="005F7431"/>
    <w:rsid w:val="00605F8B"/>
    <w:rsid w:val="0060754A"/>
    <w:rsid w:val="00607876"/>
    <w:rsid w:val="00626E76"/>
    <w:rsid w:val="0063477B"/>
    <w:rsid w:val="00644E57"/>
    <w:rsid w:val="00662CF3"/>
    <w:rsid w:val="00667073"/>
    <w:rsid w:val="006710A9"/>
    <w:rsid w:val="006803D9"/>
    <w:rsid w:val="00683E2A"/>
    <w:rsid w:val="0068750A"/>
    <w:rsid w:val="0069669A"/>
    <w:rsid w:val="006A07CA"/>
    <w:rsid w:val="006A362B"/>
    <w:rsid w:val="006C2271"/>
    <w:rsid w:val="006F7C76"/>
    <w:rsid w:val="00775E5B"/>
    <w:rsid w:val="0079518A"/>
    <w:rsid w:val="00797194"/>
    <w:rsid w:val="007A1891"/>
    <w:rsid w:val="007A51F4"/>
    <w:rsid w:val="007B637C"/>
    <w:rsid w:val="007C3481"/>
    <w:rsid w:val="007D3550"/>
    <w:rsid w:val="007D7E41"/>
    <w:rsid w:val="007E1D64"/>
    <w:rsid w:val="007E4DA4"/>
    <w:rsid w:val="007F07DD"/>
    <w:rsid w:val="007F2255"/>
    <w:rsid w:val="0080081C"/>
    <w:rsid w:val="00804004"/>
    <w:rsid w:val="008138C8"/>
    <w:rsid w:val="00816246"/>
    <w:rsid w:val="00816471"/>
    <w:rsid w:val="0083277D"/>
    <w:rsid w:val="008364E3"/>
    <w:rsid w:val="00840C5C"/>
    <w:rsid w:val="00853288"/>
    <w:rsid w:val="00853A21"/>
    <w:rsid w:val="00864E89"/>
    <w:rsid w:val="00874B15"/>
    <w:rsid w:val="008816BF"/>
    <w:rsid w:val="008A40CD"/>
    <w:rsid w:val="008C6556"/>
    <w:rsid w:val="008C65C4"/>
    <w:rsid w:val="008D4B9C"/>
    <w:rsid w:val="008D5A6B"/>
    <w:rsid w:val="008E1EC0"/>
    <w:rsid w:val="009224A5"/>
    <w:rsid w:val="00936843"/>
    <w:rsid w:val="009544ED"/>
    <w:rsid w:val="009B45FD"/>
    <w:rsid w:val="009C320F"/>
    <w:rsid w:val="009D08FF"/>
    <w:rsid w:val="00A236B1"/>
    <w:rsid w:val="00A24FF4"/>
    <w:rsid w:val="00A34387"/>
    <w:rsid w:val="00A40734"/>
    <w:rsid w:val="00A43297"/>
    <w:rsid w:val="00A471F9"/>
    <w:rsid w:val="00A53254"/>
    <w:rsid w:val="00A6532C"/>
    <w:rsid w:val="00A829D7"/>
    <w:rsid w:val="00AB5B51"/>
    <w:rsid w:val="00B079C7"/>
    <w:rsid w:val="00B10B49"/>
    <w:rsid w:val="00B1139B"/>
    <w:rsid w:val="00B16C3E"/>
    <w:rsid w:val="00B30287"/>
    <w:rsid w:val="00B31786"/>
    <w:rsid w:val="00B4220D"/>
    <w:rsid w:val="00B433FE"/>
    <w:rsid w:val="00B44943"/>
    <w:rsid w:val="00B466AF"/>
    <w:rsid w:val="00B51233"/>
    <w:rsid w:val="00B71C8F"/>
    <w:rsid w:val="00B758CF"/>
    <w:rsid w:val="00B82681"/>
    <w:rsid w:val="00B87DB9"/>
    <w:rsid w:val="00B9333C"/>
    <w:rsid w:val="00B95952"/>
    <w:rsid w:val="00BA3538"/>
    <w:rsid w:val="00BB07D5"/>
    <w:rsid w:val="00BC6AEC"/>
    <w:rsid w:val="00C026A6"/>
    <w:rsid w:val="00C02C1E"/>
    <w:rsid w:val="00C265A9"/>
    <w:rsid w:val="00C33EAC"/>
    <w:rsid w:val="00C46B53"/>
    <w:rsid w:val="00C635DE"/>
    <w:rsid w:val="00C744EB"/>
    <w:rsid w:val="00C86E66"/>
    <w:rsid w:val="00CA5661"/>
    <w:rsid w:val="00CE0515"/>
    <w:rsid w:val="00CE0B58"/>
    <w:rsid w:val="00CE7A79"/>
    <w:rsid w:val="00D11264"/>
    <w:rsid w:val="00D50A87"/>
    <w:rsid w:val="00D564BA"/>
    <w:rsid w:val="00D56860"/>
    <w:rsid w:val="00DD01D5"/>
    <w:rsid w:val="00DF4B8E"/>
    <w:rsid w:val="00E15B65"/>
    <w:rsid w:val="00E15CAC"/>
    <w:rsid w:val="00E3494D"/>
    <w:rsid w:val="00E46926"/>
    <w:rsid w:val="00E526DA"/>
    <w:rsid w:val="00E708CF"/>
    <w:rsid w:val="00E77556"/>
    <w:rsid w:val="00E83EEC"/>
    <w:rsid w:val="00EA6BFA"/>
    <w:rsid w:val="00EB3DEB"/>
    <w:rsid w:val="00EB5C57"/>
    <w:rsid w:val="00EF1505"/>
    <w:rsid w:val="00F22EFE"/>
    <w:rsid w:val="00F27151"/>
    <w:rsid w:val="00F27FF4"/>
    <w:rsid w:val="00F72E6D"/>
    <w:rsid w:val="00F91095"/>
    <w:rsid w:val="00FC49AF"/>
    <w:rsid w:val="00FD4116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545F3-4137-49A1-8BFF-F02CFF31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7FB"/>
    <w:pPr>
      <w:keepNext/>
      <w:keepLines/>
      <w:spacing w:before="120" w:after="120" w:afterAutospacing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B2"/>
    <w:pPr>
      <w:ind w:left="720"/>
      <w:contextualSpacing/>
    </w:pPr>
  </w:style>
  <w:style w:type="character" w:customStyle="1" w:styleId="il">
    <w:name w:val="il"/>
    <w:basedOn w:val="DefaultParagraphFont"/>
    <w:rsid w:val="008C6556"/>
  </w:style>
  <w:style w:type="character" w:customStyle="1" w:styleId="Heading1Char">
    <w:name w:val="Heading 1 Char"/>
    <w:basedOn w:val="DefaultParagraphFont"/>
    <w:link w:val="Heading1"/>
    <w:uiPriority w:val="9"/>
    <w:rsid w:val="003A77FB"/>
    <w:rPr>
      <w:rFonts w:eastAsiaTheme="majorEastAsia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B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B75"/>
  </w:style>
  <w:style w:type="paragraph" w:styleId="Footer">
    <w:name w:val="footer"/>
    <w:basedOn w:val="Normal"/>
    <w:link w:val="FooterChar"/>
    <w:uiPriority w:val="99"/>
    <w:unhideWhenUsed/>
    <w:rsid w:val="00FE2B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5A45-8BB9-4477-B716-2F7A0DEA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 Secretary</dc:creator>
  <cp:lastModifiedBy>Hamid Pourjalali</cp:lastModifiedBy>
  <cp:revision>5</cp:revision>
  <dcterms:created xsi:type="dcterms:W3CDTF">2015-01-20T21:59:00Z</dcterms:created>
  <dcterms:modified xsi:type="dcterms:W3CDTF">2015-01-20T22:01:00Z</dcterms:modified>
</cp:coreProperties>
</file>