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369" w:rsidRPr="00EB20F9" w:rsidRDefault="009F16E3">
      <w:pPr>
        <w:spacing w:after="0" w:line="259" w:lineRule="auto"/>
        <w:ind w:left="17"/>
        <w:jc w:val="center"/>
        <w:rPr>
          <w:rFonts w:asciiTheme="minorHAnsi" w:hAnsiTheme="minorHAnsi" w:cstheme="minorHAnsi"/>
        </w:rPr>
      </w:pPr>
      <w:r w:rsidRPr="00EB20F9">
        <w:rPr>
          <w:rFonts w:asciiTheme="minorHAnsi" w:hAnsiTheme="minorHAnsi" w:cstheme="minorHAnsi"/>
          <w:b/>
        </w:rPr>
        <w:t xml:space="preserve">UNIVERSITY OF HAWAI`I at MĀNOA </w:t>
      </w:r>
    </w:p>
    <w:p w:rsidR="00DE4515" w:rsidRPr="00EB20F9" w:rsidRDefault="00DE4515">
      <w:pPr>
        <w:spacing w:after="0" w:line="259" w:lineRule="auto"/>
        <w:ind w:left="2" w:firstLine="0"/>
        <w:jc w:val="center"/>
        <w:rPr>
          <w:rFonts w:asciiTheme="minorHAnsi" w:hAnsiTheme="minorHAnsi" w:cstheme="minorHAnsi"/>
        </w:rPr>
      </w:pPr>
      <w:r w:rsidRPr="00EB20F9">
        <w:rPr>
          <w:rFonts w:asciiTheme="minorHAnsi" w:hAnsiTheme="minorHAnsi" w:cstheme="minorHAnsi"/>
        </w:rPr>
        <w:t>Fall</w:t>
      </w:r>
      <w:r w:rsidR="009F16E3" w:rsidRPr="00EB20F9">
        <w:rPr>
          <w:rFonts w:asciiTheme="minorHAnsi" w:hAnsiTheme="minorHAnsi" w:cstheme="minorHAnsi"/>
        </w:rPr>
        <w:t xml:space="preserve"> 2018 </w:t>
      </w:r>
    </w:p>
    <w:p w:rsidR="00DE4515" w:rsidRPr="00EB20F9" w:rsidRDefault="00DE4515">
      <w:pPr>
        <w:spacing w:after="0" w:line="259" w:lineRule="auto"/>
        <w:ind w:left="2" w:firstLine="0"/>
        <w:jc w:val="center"/>
        <w:rPr>
          <w:rFonts w:asciiTheme="minorHAnsi" w:hAnsiTheme="minorHAnsi" w:cstheme="minorHAnsi"/>
        </w:rPr>
      </w:pPr>
    </w:p>
    <w:p w:rsidR="00DE4515" w:rsidRPr="00EB20F9" w:rsidRDefault="00DE4515">
      <w:pPr>
        <w:spacing w:after="0" w:line="259" w:lineRule="auto"/>
        <w:ind w:left="2" w:firstLine="0"/>
        <w:jc w:val="center"/>
        <w:rPr>
          <w:rFonts w:asciiTheme="minorHAnsi" w:hAnsiTheme="minorHAnsi" w:cstheme="minorHAnsi"/>
        </w:rPr>
      </w:pPr>
      <w:r w:rsidRPr="00EB20F9">
        <w:rPr>
          <w:rFonts w:asciiTheme="minorHAnsi" w:hAnsiTheme="minorHAnsi" w:cstheme="minorHAnsi"/>
        </w:rPr>
        <w:t>Accounting 202</w:t>
      </w:r>
    </w:p>
    <w:p w:rsidR="00A50369" w:rsidRPr="00EB20F9" w:rsidRDefault="009F16E3">
      <w:pPr>
        <w:spacing w:after="0" w:line="259" w:lineRule="auto"/>
        <w:ind w:left="2" w:firstLine="0"/>
        <w:jc w:val="center"/>
        <w:rPr>
          <w:rFonts w:asciiTheme="minorHAnsi" w:hAnsiTheme="minorHAnsi" w:cstheme="minorHAnsi"/>
        </w:rPr>
      </w:pPr>
      <w:r w:rsidRPr="00EB20F9">
        <w:rPr>
          <w:rFonts w:asciiTheme="minorHAnsi" w:hAnsiTheme="minorHAnsi" w:cstheme="minorHAnsi"/>
        </w:rPr>
        <w:t>Introduction to Managerial Accounting</w:t>
      </w:r>
    </w:p>
    <w:p w:rsidR="00DE4515" w:rsidRPr="00EB20F9" w:rsidRDefault="00DE4515">
      <w:pPr>
        <w:spacing w:after="0" w:line="259" w:lineRule="auto"/>
        <w:ind w:left="-5"/>
        <w:rPr>
          <w:rFonts w:asciiTheme="minorHAnsi" w:hAnsiTheme="minorHAnsi" w:cstheme="minorHAnsi"/>
        </w:rPr>
      </w:pPr>
    </w:p>
    <w:p w:rsidR="00A50369" w:rsidRPr="00EB20F9" w:rsidRDefault="009F16E3">
      <w:pPr>
        <w:spacing w:after="0" w:line="259" w:lineRule="auto"/>
        <w:ind w:left="-5"/>
        <w:rPr>
          <w:rFonts w:asciiTheme="minorHAnsi" w:hAnsiTheme="minorHAnsi" w:cstheme="minorHAnsi"/>
        </w:rPr>
      </w:pPr>
      <w:r w:rsidRPr="00EB20F9">
        <w:rPr>
          <w:rFonts w:asciiTheme="minorHAnsi" w:hAnsiTheme="minorHAnsi" w:cstheme="minorHAnsi"/>
          <w:b/>
        </w:rPr>
        <w:t>INSTRUCTOR</w:t>
      </w:r>
      <w:r w:rsidRPr="00EB20F9">
        <w:rPr>
          <w:rFonts w:asciiTheme="minorHAnsi" w:hAnsiTheme="minorHAnsi" w:cstheme="minorHAnsi"/>
        </w:rPr>
        <w:t xml:space="preserve"> </w:t>
      </w:r>
    </w:p>
    <w:p w:rsidR="00BC3355" w:rsidRDefault="00BC3355">
      <w:pPr>
        <w:ind w:left="-5"/>
        <w:rPr>
          <w:rFonts w:asciiTheme="minorHAnsi" w:hAnsiTheme="minorHAnsi" w:cstheme="minorHAnsi"/>
        </w:rPr>
      </w:pPr>
      <w:r>
        <w:rPr>
          <w:rFonts w:asciiTheme="minorHAnsi" w:hAnsiTheme="minorHAnsi" w:cstheme="minorHAnsi"/>
        </w:rPr>
        <w:t>Instructor of record: Hamid Pourjalali, PhD, C306, 956-5578</w:t>
      </w:r>
      <w:r w:rsidR="00152132">
        <w:rPr>
          <w:rFonts w:asciiTheme="minorHAnsi" w:hAnsiTheme="minorHAnsi" w:cstheme="minorHAnsi"/>
        </w:rPr>
        <w:t>, hamid@hawaii.edu</w:t>
      </w:r>
    </w:p>
    <w:p w:rsidR="00A50369" w:rsidRPr="00EB20F9" w:rsidRDefault="00BC3355">
      <w:pPr>
        <w:ind w:left="-5"/>
        <w:rPr>
          <w:rFonts w:asciiTheme="minorHAnsi" w:hAnsiTheme="minorHAnsi" w:cstheme="minorHAnsi"/>
        </w:rPr>
      </w:pPr>
      <w:r>
        <w:rPr>
          <w:rFonts w:asciiTheme="minorHAnsi" w:hAnsiTheme="minorHAnsi" w:cstheme="minorHAnsi"/>
        </w:rPr>
        <w:t xml:space="preserve">Main instructor: </w:t>
      </w:r>
      <w:r w:rsidR="00DE4515" w:rsidRPr="00EB20F9">
        <w:rPr>
          <w:rFonts w:asciiTheme="minorHAnsi" w:hAnsiTheme="minorHAnsi" w:cstheme="minorHAnsi"/>
        </w:rPr>
        <w:t>Matthew Hinton</w:t>
      </w:r>
      <w:r w:rsidR="009F16E3" w:rsidRPr="00EB20F9">
        <w:rPr>
          <w:rFonts w:asciiTheme="minorHAnsi" w:hAnsiTheme="minorHAnsi" w:cstheme="minorHAnsi"/>
        </w:rPr>
        <w:t xml:space="preserve">, CPA </w:t>
      </w:r>
      <w:r w:rsidR="00DE4515" w:rsidRPr="00EB20F9">
        <w:rPr>
          <w:rFonts w:asciiTheme="minorHAnsi" w:hAnsiTheme="minorHAnsi" w:cstheme="minorHAnsi"/>
        </w:rPr>
        <w:t>(Illinois), MAcc</w:t>
      </w:r>
      <w:r w:rsidR="00BF385C">
        <w:rPr>
          <w:rFonts w:asciiTheme="minorHAnsi" w:hAnsiTheme="minorHAnsi" w:cstheme="minorHAnsi"/>
        </w:rPr>
        <w:t xml:space="preserve">, </w:t>
      </w:r>
      <w:r w:rsidR="00BF385C" w:rsidRPr="00EB20F9">
        <w:rPr>
          <w:rFonts w:asciiTheme="minorHAnsi" w:hAnsiTheme="minorHAnsi" w:cstheme="minorHAnsi"/>
        </w:rPr>
        <w:t>PhD Candidate</w:t>
      </w:r>
      <w:r w:rsidR="00FF4147">
        <w:rPr>
          <w:rFonts w:asciiTheme="minorHAnsi" w:hAnsiTheme="minorHAnsi" w:cstheme="minorHAnsi"/>
        </w:rPr>
        <w:t>, A402, 956-7003</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pStyle w:val="Heading1"/>
        <w:ind w:left="-5"/>
        <w:rPr>
          <w:rFonts w:asciiTheme="minorHAnsi" w:hAnsiTheme="minorHAnsi" w:cstheme="minorHAnsi"/>
        </w:rPr>
      </w:pPr>
      <w:r w:rsidRPr="00EB20F9">
        <w:rPr>
          <w:rFonts w:asciiTheme="minorHAnsi" w:hAnsiTheme="minorHAnsi" w:cstheme="minorHAnsi"/>
        </w:rPr>
        <w:t xml:space="preserve">CLASS MEETINGS </w:t>
      </w:r>
      <w:r w:rsidR="008B5AF6">
        <w:rPr>
          <w:rFonts w:asciiTheme="minorHAnsi" w:hAnsiTheme="minorHAnsi" w:cstheme="minorHAnsi"/>
        </w:rPr>
        <w:t>AND</w:t>
      </w:r>
      <w:r w:rsidRPr="00EB20F9">
        <w:rPr>
          <w:rFonts w:asciiTheme="minorHAnsi" w:hAnsiTheme="minorHAnsi" w:cstheme="minorHAnsi"/>
        </w:rPr>
        <w:t xml:space="preserve"> CLASSROOM</w:t>
      </w:r>
      <w:r w:rsidRPr="00EB20F9">
        <w:rPr>
          <w:rFonts w:asciiTheme="minorHAnsi" w:hAnsiTheme="minorHAnsi" w:cstheme="minorHAnsi"/>
          <w:b w:val="0"/>
        </w:rPr>
        <w:t xml:space="preserve"> </w:t>
      </w:r>
    </w:p>
    <w:p w:rsidR="00A50369" w:rsidRPr="00EB20F9" w:rsidRDefault="00EB20F9">
      <w:pPr>
        <w:ind w:left="-5"/>
        <w:rPr>
          <w:rFonts w:asciiTheme="minorHAnsi" w:hAnsiTheme="minorHAnsi" w:cstheme="minorHAnsi"/>
        </w:rPr>
      </w:pPr>
      <w:r>
        <w:rPr>
          <w:rFonts w:asciiTheme="minorHAnsi" w:hAnsiTheme="minorHAnsi" w:cstheme="minorHAnsi"/>
        </w:rPr>
        <w:t xml:space="preserve">Section 001: </w:t>
      </w:r>
      <w:r w:rsidR="00DE4515" w:rsidRPr="00EB20F9">
        <w:rPr>
          <w:rFonts w:asciiTheme="minorHAnsi" w:hAnsiTheme="minorHAnsi" w:cstheme="minorHAnsi"/>
        </w:rPr>
        <w:t>Tuesday and Thursday</w:t>
      </w:r>
      <w:r w:rsidR="009F16E3" w:rsidRPr="00EB20F9">
        <w:rPr>
          <w:rFonts w:asciiTheme="minorHAnsi" w:hAnsiTheme="minorHAnsi" w:cstheme="minorHAnsi"/>
        </w:rPr>
        <w:t>:   9</w:t>
      </w:r>
      <w:r w:rsidR="001C722A" w:rsidRPr="00EB20F9">
        <w:rPr>
          <w:rFonts w:asciiTheme="minorHAnsi" w:hAnsiTheme="minorHAnsi" w:cstheme="minorHAnsi"/>
        </w:rPr>
        <w:t>:00</w:t>
      </w:r>
      <w:r w:rsidR="009F16E3" w:rsidRPr="00EB20F9">
        <w:rPr>
          <w:rFonts w:asciiTheme="minorHAnsi" w:hAnsiTheme="minorHAnsi" w:cstheme="minorHAnsi"/>
        </w:rPr>
        <w:t xml:space="preserve"> – 10:15 am (CRN 8</w:t>
      </w:r>
      <w:r w:rsidR="00DE4515" w:rsidRPr="00EB20F9">
        <w:rPr>
          <w:rFonts w:asciiTheme="minorHAnsi" w:hAnsiTheme="minorHAnsi" w:cstheme="minorHAnsi"/>
        </w:rPr>
        <w:t>0011</w:t>
      </w:r>
      <w:r w:rsidR="009F16E3" w:rsidRPr="00EB20F9">
        <w:rPr>
          <w:rFonts w:asciiTheme="minorHAnsi" w:hAnsiTheme="minorHAnsi" w:cstheme="minorHAnsi"/>
        </w:rPr>
        <w:t xml:space="preserve">); </w:t>
      </w:r>
      <w:r w:rsidR="00BC3355">
        <w:rPr>
          <w:rFonts w:asciiTheme="minorHAnsi" w:hAnsiTheme="minorHAnsi" w:cstheme="minorHAnsi"/>
        </w:rPr>
        <w:t xml:space="preserve">Business </w:t>
      </w:r>
      <w:r w:rsidR="00152132">
        <w:rPr>
          <w:rFonts w:asciiTheme="minorHAnsi" w:hAnsiTheme="minorHAnsi" w:cstheme="minorHAnsi"/>
        </w:rPr>
        <w:t>Administration</w:t>
      </w:r>
      <w:r w:rsidR="00BC3355">
        <w:rPr>
          <w:rFonts w:asciiTheme="minorHAnsi" w:hAnsiTheme="minorHAnsi" w:cstheme="minorHAnsi"/>
        </w:rPr>
        <w:t xml:space="preserve"> Building</w:t>
      </w:r>
      <w:r w:rsidR="00DE4515" w:rsidRPr="00EB20F9">
        <w:rPr>
          <w:rFonts w:asciiTheme="minorHAnsi" w:hAnsiTheme="minorHAnsi" w:cstheme="minorHAnsi"/>
        </w:rPr>
        <w:t xml:space="preserve"> </w:t>
      </w:r>
      <w:r w:rsidR="00BC3355">
        <w:rPr>
          <w:rFonts w:asciiTheme="minorHAnsi" w:hAnsiTheme="minorHAnsi" w:cstheme="minorHAnsi"/>
        </w:rPr>
        <w:t>G</w:t>
      </w:r>
      <w:r w:rsidR="00DE4515" w:rsidRPr="00EB20F9">
        <w:rPr>
          <w:rFonts w:asciiTheme="minorHAnsi" w:hAnsiTheme="minorHAnsi" w:cstheme="minorHAnsi"/>
        </w:rPr>
        <w:t>103</w:t>
      </w:r>
      <w:r w:rsidR="009F16E3" w:rsidRPr="00EB20F9">
        <w:rPr>
          <w:rFonts w:asciiTheme="minorHAnsi" w:hAnsiTheme="minorHAnsi" w:cstheme="minorHAnsi"/>
        </w:rPr>
        <w:t xml:space="preserve">; and </w:t>
      </w:r>
    </w:p>
    <w:p w:rsidR="00A50369" w:rsidRPr="00EB20F9" w:rsidRDefault="00EB20F9">
      <w:pPr>
        <w:ind w:left="-5"/>
        <w:rPr>
          <w:rFonts w:asciiTheme="minorHAnsi" w:hAnsiTheme="minorHAnsi" w:cstheme="minorHAnsi"/>
        </w:rPr>
      </w:pPr>
      <w:r>
        <w:rPr>
          <w:rFonts w:asciiTheme="minorHAnsi" w:hAnsiTheme="minorHAnsi" w:cstheme="minorHAnsi"/>
        </w:rPr>
        <w:t xml:space="preserve">Section 002: </w:t>
      </w:r>
      <w:r w:rsidR="00DE4515" w:rsidRPr="00EB20F9">
        <w:rPr>
          <w:rFonts w:asciiTheme="minorHAnsi" w:hAnsiTheme="minorHAnsi" w:cstheme="minorHAnsi"/>
        </w:rPr>
        <w:t>Tuesday and Thursday</w:t>
      </w:r>
      <w:r w:rsidR="009F16E3" w:rsidRPr="00EB20F9">
        <w:rPr>
          <w:rFonts w:asciiTheme="minorHAnsi" w:hAnsiTheme="minorHAnsi" w:cstheme="minorHAnsi"/>
        </w:rPr>
        <w:t>: 10:30 – 11:45 am (CRN 800</w:t>
      </w:r>
      <w:r w:rsidR="00DE4515" w:rsidRPr="00EB20F9">
        <w:rPr>
          <w:rFonts w:asciiTheme="minorHAnsi" w:hAnsiTheme="minorHAnsi" w:cstheme="minorHAnsi"/>
        </w:rPr>
        <w:t>1</w:t>
      </w:r>
      <w:r w:rsidR="009F16E3" w:rsidRPr="00EB20F9">
        <w:rPr>
          <w:rFonts w:asciiTheme="minorHAnsi" w:hAnsiTheme="minorHAnsi" w:cstheme="minorHAnsi"/>
        </w:rPr>
        <w:t xml:space="preserve">2); </w:t>
      </w:r>
      <w:r w:rsidR="00DE4515" w:rsidRPr="00EB20F9">
        <w:rPr>
          <w:rFonts w:asciiTheme="minorHAnsi" w:hAnsiTheme="minorHAnsi" w:cstheme="minorHAnsi"/>
        </w:rPr>
        <w:t>Business Administration Building A101</w:t>
      </w:r>
      <w:r w:rsidR="009F16E3" w:rsidRPr="00EB20F9">
        <w:rPr>
          <w:rFonts w:asciiTheme="minorHAnsi" w:hAnsiTheme="minorHAnsi" w:cstheme="minorHAnsi"/>
        </w:rPr>
        <w:t xml:space="preserve">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spacing w:after="0" w:line="259" w:lineRule="auto"/>
        <w:ind w:left="-5"/>
        <w:rPr>
          <w:rFonts w:asciiTheme="minorHAnsi" w:hAnsiTheme="minorHAnsi" w:cstheme="minorHAnsi"/>
        </w:rPr>
      </w:pPr>
      <w:r w:rsidRPr="00EB20F9">
        <w:rPr>
          <w:rFonts w:asciiTheme="minorHAnsi" w:hAnsiTheme="minorHAnsi" w:cstheme="minorHAnsi"/>
          <w:b/>
        </w:rPr>
        <w:t>OFFICE HOURS</w:t>
      </w:r>
      <w:r w:rsidR="00152132">
        <w:rPr>
          <w:rFonts w:asciiTheme="minorHAnsi" w:hAnsiTheme="minorHAnsi" w:cstheme="minorHAnsi"/>
          <w:b/>
        </w:rPr>
        <w:t xml:space="preserve"> (at room A402)</w:t>
      </w:r>
      <w:r w:rsidRPr="00EB20F9">
        <w:rPr>
          <w:rFonts w:asciiTheme="minorHAnsi" w:hAnsiTheme="minorHAnsi" w:cstheme="minorHAnsi"/>
          <w:b/>
        </w:rPr>
        <w:t xml:space="preserve"> </w:t>
      </w:r>
      <w:r w:rsidR="008B5AF6">
        <w:rPr>
          <w:rFonts w:asciiTheme="minorHAnsi" w:hAnsiTheme="minorHAnsi" w:cstheme="minorHAnsi"/>
          <w:b/>
        </w:rPr>
        <w:t>AND</w:t>
      </w:r>
      <w:r w:rsidRPr="00EB20F9">
        <w:rPr>
          <w:rFonts w:asciiTheme="minorHAnsi" w:hAnsiTheme="minorHAnsi" w:cstheme="minorHAnsi"/>
          <w:b/>
        </w:rPr>
        <w:t xml:space="preserve"> E-</w:t>
      </w:r>
      <w:r w:rsidR="00F027A1" w:rsidRPr="00EB20F9">
        <w:rPr>
          <w:rFonts w:asciiTheme="minorHAnsi" w:hAnsiTheme="minorHAnsi" w:cstheme="minorHAnsi"/>
          <w:b/>
        </w:rPr>
        <w:t>MAIL</w:t>
      </w:r>
      <w:r w:rsidRPr="00EB20F9">
        <w:rPr>
          <w:rFonts w:asciiTheme="minorHAnsi" w:hAnsiTheme="minorHAnsi" w:cstheme="minorHAnsi"/>
          <w:b/>
        </w:rPr>
        <w:t xml:space="preserve"> ADDRESS</w:t>
      </w:r>
      <w:r w:rsidRPr="00EB20F9">
        <w:rPr>
          <w:rFonts w:asciiTheme="minorHAnsi" w:hAnsiTheme="minorHAnsi" w:cstheme="minorHAnsi"/>
        </w:rPr>
        <w:t xml:space="preserve"> </w:t>
      </w:r>
    </w:p>
    <w:p w:rsidR="00BF385C" w:rsidRDefault="00516577">
      <w:pPr>
        <w:ind w:left="-5"/>
        <w:rPr>
          <w:rFonts w:asciiTheme="minorHAnsi" w:hAnsiTheme="minorHAnsi" w:cstheme="minorHAnsi"/>
        </w:rPr>
      </w:pPr>
      <w:r w:rsidRPr="00EB20F9">
        <w:rPr>
          <w:rFonts w:asciiTheme="minorHAnsi" w:hAnsiTheme="minorHAnsi" w:cstheme="minorHAnsi"/>
        </w:rPr>
        <w:t>Tuesday and Thursday</w:t>
      </w:r>
      <w:r w:rsidR="009F16E3" w:rsidRPr="00EB20F9">
        <w:rPr>
          <w:rFonts w:asciiTheme="minorHAnsi" w:hAnsiTheme="minorHAnsi" w:cstheme="minorHAnsi"/>
        </w:rPr>
        <w:t>: 8:30 to 9 am &amp; 11:45 am to 12:15 pm</w:t>
      </w:r>
      <w:r w:rsidR="00BF385C">
        <w:rPr>
          <w:rFonts w:asciiTheme="minorHAnsi" w:hAnsiTheme="minorHAnsi" w:cstheme="minorHAnsi"/>
        </w:rPr>
        <w:t>;</w:t>
      </w:r>
    </w:p>
    <w:p w:rsidR="00BF385C" w:rsidRDefault="00BF385C">
      <w:pPr>
        <w:ind w:left="-5"/>
        <w:rPr>
          <w:rFonts w:asciiTheme="minorHAnsi" w:hAnsiTheme="minorHAnsi" w:cstheme="minorHAnsi"/>
        </w:rPr>
      </w:pPr>
      <w:r>
        <w:rPr>
          <w:rFonts w:asciiTheme="minorHAnsi" w:hAnsiTheme="minorHAnsi" w:cstheme="minorHAnsi"/>
        </w:rPr>
        <w:t>Wednesday: 10:30 am to 12 pm; or,</w:t>
      </w:r>
    </w:p>
    <w:p w:rsidR="00A50369" w:rsidRPr="00EB20F9" w:rsidRDefault="00BF385C">
      <w:pPr>
        <w:ind w:left="-5"/>
        <w:rPr>
          <w:rFonts w:asciiTheme="minorHAnsi" w:hAnsiTheme="minorHAnsi" w:cstheme="minorHAnsi"/>
        </w:rPr>
      </w:pPr>
      <w:r>
        <w:rPr>
          <w:rFonts w:asciiTheme="minorHAnsi" w:hAnsiTheme="minorHAnsi" w:cstheme="minorHAnsi"/>
        </w:rPr>
        <w:t>B</w:t>
      </w:r>
      <w:r w:rsidR="009F16E3" w:rsidRPr="00EB20F9">
        <w:rPr>
          <w:rFonts w:asciiTheme="minorHAnsi" w:hAnsiTheme="minorHAnsi" w:cstheme="minorHAnsi"/>
        </w:rPr>
        <w:t>y appointment</w:t>
      </w:r>
      <w:r>
        <w:rPr>
          <w:rFonts w:asciiTheme="minorHAnsi" w:hAnsiTheme="minorHAnsi" w:cstheme="minorHAnsi"/>
        </w:rPr>
        <w:t>:</w:t>
      </w:r>
      <w:r w:rsidR="009F16E3" w:rsidRPr="00EB20F9">
        <w:rPr>
          <w:rFonts w:asciiTheme="minorHAnsi" w:hAnsiTheme="minorHAnsi" w:cstheme="minorHAnsi"/>
        </w:rPr>
        <w:t xml:space="preserve"> </w:t>
      </w:r>
      <w:r w:rsidR="00516577" w:rsidRPr="00EB20F9">
        <w:rPr>
          <w:rFonts w:asciiTheme="minorHAnsi" w:hAnsiTheme="minorHAnsi" w:cstheme="minorHAnsi"/>
        </w:rPr>
        <w:t>hintonm</w:t>
      </w:r>
      <w:r w:rsidR="009F16E3" w:rsidRPr="00EB20F9">
        <w:rPr>
          <w:rFonts w:asciiTheme="minorHAnsi" w:hAnsiTheme="minorHAnsi" w:cstheme="minorHAnsi"/>
        </w:rPr>
        <w:t>@hawaii.edu</w:t>
      </w:r>
      <w:r>
        <w:rPr>
          <w:rFonts w:asciiTheme="minorHAnsi" w:hAnsiTheme="minorHAnsi" w:cstheme="minorHAnsi"/>
        </w:rPr>
        <w:t>.</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pStyle w:val="Heading1"/>
        <w:ind w:left="-5"/>
        <w:rPr>
          <w:rFonts w:asciiTheme="minorHAnsi" w:hAnsiTheme="minorHAnsi" w:cstheme="minorHAnsi"/>
        </w:rPr>
      </w:pPr>
      <w:r w:rsidRPr="00EB20F9">
        <w:rPr>
          <w:rFonts w:asciiTheme="minorHAnsi" w:hAnsiTheme="minorHAnsi" w:cstheme="minorHAnsi"/>
        </w:rPr>
        <w:t xml:space="preserve">COURSE DESCRIPTION </w:t>
      </w:r>
    </w:p>
    <w:p w:rsidR="00A50369" w:rsidRPr="00EB20F9" w:rsidRDefault="009F16E3">
      <w:pPr>
        <w:ind w:left="-5"/>
        <w:rPr>
          <w:rFonts w:asciiTheme="minorHAnsi" w:hAnsiTheme="minorHAnsi" w:cstheme="minorHAnsi"/>
        </w:rPr>
      </w:pPr>
      <w:r w:rsidRPr="00EB20F9">
        <w:rPr>
          <w:rFonts w:asciiTheme="minorHAnsi" w:hAnsiTheme="minorHAnsi" w:cstheme="minorHAnsi"/>
        </w:rPr>
        <w:t xml:space="preserve">Introduction to managerial accounting and methods used to report information to decision makers internal to the firm. Cost accounting, budgeting, standard cost systems, reporting and analyzing performance.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7D38FE" w:rsidRPr="00EB20F9" w:rsidRDefault="009F16E3">
      <w:pPr>
        <w:ind w:left="-5"/>
        <w:rPr>
          <w:rFonts w:asciiTheme="minorHAnsi" w:hAnsiTheme="minorHAnsi" w:cstheme="minorHAnsi"/>
        </w:rPr>
      </w:pPr>
      <w:r w:rsidRPr="00EB20F9">
        <w:rPr>
          <w:rFonts w:asciiTheme="minorHAnsi" w:hAnsiTheme="minorHAnsi" w:cstheme="minorHAnsi"/>
          <w:b/>
        </w:rPr>
        <w:t>REGISTRATION AND WITHDRAWAL DATES</w:t>
      </w:r>
    </w:p>
    <w:p w:rsidR="00A50369" w:rsidRPr="00EB20F9" w:rsidRDefault="009F16E3">
      <w:pPr>
        <w:ind w:left="-5"/>
        <w:rPr>
          <w:rFonts w:asciiTheme="minorHAnsi" w:hAnsiTheme="minorHAnsi" w:cstheme="minorHAnsi"/>
        </w:rPr>
      </w:pPr>
      <w:r w:rsidRPr="00EB20F9">
        <w:rPr>
          <w:rFonts w:asciiTheme="minorHAnsi" w:hAnsiTheme="minorHAnsi" w:cstheme="minorHAnsi"/>
        </w:rPr>
        <w:t>Should you have any questions about these matters and/or other dates related to withdrawing from this class please contact your academic advisor and/or the Undergraduate Office of Student Academic Service (“OSAS”), Shidler College of Business B101.</w:t>
      </w:r>
      <w:r w:rsidRPr="00EB20F9">
        <w:rPr>
          <w:rFonts w:asciiTheme="minorHAnsi" w:hAnsiTheme="minorHAnsi" w:cstheme="minorHAnsi"/>
          <w:b/>
        </w:rPr>
        <w:t xml:space="preserve">  </w:t>
      </w:r>
    </w:p>
    <w:p w:rsidR="00A50369" w:rsidRPr="00EB20F9" w:rsidRDefault="009F16E3">
      <w:pPr>
        <w:spacing w:after="0" w:line="259" w:lineRule="auto"/>
        <w:ind w:left="0" w:firstLine="0"/>
        <w:rPr>
          <w:rFonts w:asciiTheme="minorHAnsi" w:hAnsiTheme="minorHAnsi" w:cstheme="minorHAnsi"/>
          <w:b/>
        </w:rPr>
      </w:pPr>
      <w:r w:rsidRPr="00EB20F9">
        <w:rPr>
          <w:rFonts w:asciiTheme="minorHAnsi" w:hAnsiTheme="minorHAnsi" w:cstheme="minorHAnsi"/>
        </w:rPr>
        <w:t xml:space="preserve"> </w:t>
      </w:r>
    </w:p>
    <w:p w:rsidR="00A50369" w:rsidRPr="00EB20F9" w:rsidRDefault="009F16E3">
      <w:pPr>
        <w:spacing w:after="0" w:line="259" w:lineRule="auto"/>
        <w:ind w:left="0" w:firstLine="0"/>
        <w:rPr>
          <w:rFonts w:asciiTheme="minorHAnsi" w:hAnsiTheme="minorHAnsi" w:cstheme="minorHAnsi"/>
          <w:b/>
        </w:rPr>
      </w:pPr>
      <w:r w:rsidRPr="00EB20F9">
        <w:rPr>
          <w:rFonts w:asciiTheme="minorHAnsi" w:hAnsiTheme="minorHAnsi" w:cstheme="minorHAnsi"/>
          <w:b/>
          <w:i/>
          <w:u w:val="single" w:color="000000"/>
        </w:rPr>
        <w:t xml:space="preserve">IMPORTANT - the last day to drop (no “W” on transcript) is </w:t>
      </w:r>
      <w:r w:rsidR="00516577" w:rsidRPr="00EB20F9">
        <w:rPr>
          <w:rFonts w:asciiTheme="minorHAnsi" w:hAnsiTheme="minorHAnsi" w:cstheme="minorHAnsi"/>
          <w:b/>
          <w:i/>
          <w:u w:val="single" w:color="000000"/>
        </w:rPr>
        <w:t>Tuesday</w:t>
      </w:r>
      <w:r w:rsidRPr="00EB20F9">
        <w:rPr>
          <w:rFonts w:asciiTheme="minorHAnsi" w:hAnsiTheme="minorHAnsi" w:cstheme="minorHAnsi"/>
          <w:b/>
          <w:i/>
          <w:u w:val="single" w:color="000000"/>
        </w:rPr>
        <w:t xml:space="preserve">, </w:t>
      </w:r>
      <w:r w:rsidR="00516577" w:rsidRPr="00EB20F9">
        <w:rPr>
          <w:rFonts w:asciiTheme="minorHAnsi" w:hAnsiTheme="minorHAnsi" w:cstheme="minorHAnsi"/>
          <w:b/>
          <w:i/>
          <w:u w:val="single" w:color="000000"/>
        </w:rPr>
        <w:t>September 11</w:t>
      </w:r>
      <w:r w:rsidRPr="00EB20F9">
        <w:rPr>
          <w:rFonts w:asciiTheme="minorHAnsi" w:hAnsiTheme="minorHAnsi" w:cstheme="minorHAnsi"/>
          <w:b/>
          <w:i/>
          <w:u w:val="single" w:color="000000"/>
        </w:rPr>
        <w:t>, 2018.</w:t>
      </w:r>
      <w:r w:rsidRPr="00EB20F9">
        <w:rPr>
          <w:rFonts w:asciiTheme="minorHAnsi" w:hAnsiTheme="minorHAnsi" w:cstheme="minorHAnsi"/>
          <w:b/>
          <w:i/>
        </w:rPr>
        <w:t xml:space="preserve">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pStyle w:val="Heading1"/>
        <w:ind w:left="-5"/>
        <w:rPr>
          <w:rFonts w:asciiTheme="minorHAnsi" w:hAnsiTheme="minorHAnsi" w:cstheme="minorHAnsi"/>
        </w:rPr>
      </w:pPr>
      <w:r w:rsidRPr="00EB20F9">
        <w:rPr>
          <w:rFonts w:asciiTheme="minorHAnsi" w:hAnsiTheme="minorHAnsi" w:cstheme="minorHAnsi"/>
        </w:rPr>
        <w:t>COURSE OBJECTIVES</w:t>
      </w:r>
      <w:r w:rsidRPr="00EB20F9">
        <w:rPr>
          <w:rFonts w:asciiTheme="minorHAnsi" w:hAnsiTheme="minorHAnsi" w:cstheme="minorHAnsi"/>
          <w:b w:val="0"/>
        </w:rPr>
        <w:t xml:space="preserve"> </w:t>
      </w:r>
    </w:p>
    <w:p w:rsidR="00A50369" w:rsidRPr="00EB20F9" w:rsidRDefault="009F16E3">
      <w:pPr>
        <w:ind w:left="-5"/>
        <w:rPr>
          <w:rFonts w:asciiTheme="minorHAnsi" w:hAnsiTheme="minorHAnsi" w:cstheme="minorHAnsi"/>
        </w:rPr>
      </w:pPr>
      <w:r w:rsidRPr="00EB20F9">
        <w:rPr>
          <w:rFonts w:asciiTheme="minorHAnsi" w:hAnsiTheme="minorHAnsi" w:cstheme="minorHAnsi"/>
        </w:rPr>
        <w:t xml:space="preserve">After completing this course, students should be able to: understand the role of accounting in management; turn accounting data into information useful in the management process; and apply various accounting techniques and concepts in business decision scenarios. Specifically, students will learn job order costing, process costing, cost-volume-profit analysis, variable costing, performance evaluation using variances from standard costs, performance evaluation for decentralized operations, product pricing, cost allocation and activity-based costing, and cost management for just-in-time environment. </w:t>
      </w:r>
    </w:p>
    <w:p w:rsidR="00A50369" w:rsidRPr="00EB20F9" w:rsidRDefault="00A50369">
      <w:pPr>
        <w:spacing w:after="0" w:line="259" w:lineRule="auto"/>
        <w:ind w:left="0" w:firstLine="0"/>
        <w:rPr>
          <w:rFonts w:asciiTheme="minorHAnsi" w:hAnsiTheme="minorHAnsi" w:cstheme="minorHAnsi"/>
        </w:rPr>
      </w:pPr>
    </w:p>
    <w:p w:rsidR="007D38FE" w:rsidRPr="00EB20F9" w:rsidRDefault="007D38FE">
      <w:pPr>
        <w:spacing w:after="0" w:line="259" w:lineRule="auto"/>
        <w:ind w:left="0" w:firstLine="0"/>
        <w:rPr>
          <w:rFonts w:asciiTheme="minorHAnsi" w:hAnsiTheme="minorHAnsi" w:cstheme="minorHAnsi"/>
          <w:b/>
        </w:rPr>
      </w:pPr>
      <w:r w:rsidRPr="00EB20F9">
        <w:rPr>
          <w:rFonts w:asciiTheme="minorHAnsi" w:hAnsiTheme="minorHAnsi" w:cstheme="minorHAnsi"/>
          <w:b/>
        </w:rPr>
        <w:t>PREREQUISITES</w:t>
      </w:r>
    </w:p>
    <w:p w:rsidR="007D38FE" w:rsidRPr="00EB20F9" w:rsidRDefault="007D38FE">
      <w:pPr>
        <w:spacing w:after="0" w:line="259" w:lineRule="auto"/>
        <w:ind w:left="0" w:firstLine="0"/>
        <w:rPr>
          <w:rFonts w:asciiTheme="minorHAnsi" w:hAnsiTheme="minorHAnsi" w:cstheme="minorHAnsi"/>
        </w:rPr>
      </w:pPr>
      <w:r w:rsidRPr="00EB20F9">
        <w:rPr>
          <w:rFonts w:asciiTheme="minorHAnsi" w:hAnsiTheme="minorHAnsi" w:cstheme="minorHAnsi"/>
        </w:rPr>
        <w:t>ACC 201 with a C- or better, and sophomore standing (at least 25 credits). Students who do not meet these prerequisites will be administratively dropped after the drop/add period and will not be eligible for a tuition refund.</w:t>
      </w:r>
    </w:p>
    <w:p w:rsidR="007D38FE" w:rsidRPr="00EB20F9" w:rsidRDefault="007D38FE">
      <w:pPr>
        <w:spacing w:after="0" w:line="259" w:lineRule="auto"/>
        <w:ind w:left="0" w:firstLine="0"/>
        <w:rPr>
          <w:rFonts w:asciiTheme="minorHAnsi" w:hAnsiTheme="minorHAnsi" w:cstheme="minorHAnsi"/>
        </w:rPr>
      </w:pPr>
    </w:p>
    <w:p w:rsidR="00A50369" w:rsidRPr="00EB20F9" w:rsidRDefault="009F16E3">
      <w:pPr>
        <w:spacing w:after="0" w:line="259" w:lineRule="auto"/>
        <w:ind w:left="-5"/>
        <w:rPr>
          <w:rFonts w:asciiTheme="minorHAnsi" w:hAnsiTheme="minorHAnsi" w:cstheme="minorHAnsi"/>
        </w:rPr>
      </w:pPr>
      <w:r w:rsidRPr="00EB20F9">
        <w:rPr>
          <w:rFonts w:asciiTheme="minorHAnsi" w:hAnsiTheme="minorHAnsi" w:cstheme="minorHAnsi"/>
          <w:b/>
        </w:rPr>
        <w:t xml:space="preserve">TEACHING PHILOSOPHY </w:t>
      </w:r>
      <w:r w:rsidR="007D38FE" w:rsidRPr="00EB20F9">
        <w:rPr>
          <w:rFonts w:asciiTheme="minorHAnsi" w:hAnsiTheme="minorHAnsi" w:cstheme="minorHAnsi"/>
          <w:b/>
        </w:rPr>
        <w:t>AND</w:t>
      </w:r>
      <w:r w:rsidRPr="00EB20F9">
        <w:rPr>
          <w:rFonts w:asciiTheme="minorHAnsi" w:hAnsiTheme="minorHAnsi" w:cstheme="minorHAnsi"/>
          <w:b/>
        </w:rPr>
        <w:t xml:space="preserve"> FOCUS</w:t>
      </w:r>
      <w:r w:rsidRPr="00EB20F9">
        <w:rPr>
          <w:rFonts w:asciiTheme="minorHAnsi" w:hAnsiTheme="minorHAnsi" w:cstheme="minorHAnsi"/>
        </w:rPr>
        <w:t xml:space="preserve"> </w:t>
      </w:r>
    </w:p>
    <w:p w:rsidR="00A50369" w:rsidRPr="00EB20F9" w:rsidRDefault="009F16E3">
      <w:pPr>
        <w:ind w:left="-5"/>
        <w:rPr>
          <w:rFonts w:asciiTheme="minorHAnsi" w:hAnsiTheme="minorHAnsi" w:cstheme="minorHAnsi"/>
        </w:rPr>
      </w:pPr>
      <w:r w:rsidRPr="00EB20F9">
        <w:rPr>
          <w:rFonts w:asciiTheme="minorHAnsi" w:hAnsiTheme="minorHAnsi" w:cstheme="minorHAnsi"/>
        </w:rPr>
        <w:t xml:space="preserve">The Instructor considers interaction with and among students as being a necessary and vital part in achieving the objectives of the course.  The following proverb epitomizes this teaching philosophy: </w:t>
      </w:r>
    </w:p>
    <w:p w:rsidR="00A50369" w:rsidRPr="00EB20F9" w:rsidRDefault="009F16E3">
      <w:pPr>
        <w:spacing w:after="0" w:line="259" w:lineRule="auto"/>
        <w:ind w:left="72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spacing w:line="250" w:lineRule="auto"/>
        <w:ind w:left="720" w:firstLine="0"/>
        <w:rPr>
          <w:rFonts w:asciiTheme="minorHAnsi" w:hAnsiTheme="minorHAnsi" w:cstheme="minorHAnsi"/>
        </w:rPr>
      </w:pPr>
      <w:r w:rsidRPr="00EB20F9">
        <w:rPr>
          <w:rFonts w:asciiTheme="minorHAnsi" w:hAnsiTheme="minorHAnsi" w:cstheme="minorHAnsi"/>
        </w:rPr>
        <w:lastRenderedPageBreak/>
        <w:t xml:space="preserve">Tell me, I'll forget; Show me, I may remember; Involve me, I'll understand.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pPr>
        <w:ind w:left="-5"/>
        <w:rPr>
          <w:rFonts w:asciiTheme="minorHAnsi" w:hAnsiTheme="minorHAnsi" w:cstheme="minorHAnsi"/>
        </w:rPr>
      </w:pPr>
      <w:r w:rsidRPr="00EB20F9">
        <w:rPr>
          <w:rFonts w:asciiTheme="minorHAnsi" w:hAnsiTheme="minorHAnsi" w:cstheme="minorHAnsi"/>
        </w:rPr>
        <w:t xml:space="preserve">With that in mind, this class will use readings, lectures, in-class practice problems, homework, quizzes, </w:t>
      </w:r>
      <w:r w:rsidR="00603AA7">
        <w:rPr>
          <w:rFonts w:asciiTheme="minorHAnsi" w:hAnsiTheme="minorHAnsi" w:cstheme="minorHAnsi"/>
        </w:rPr>
        <w:t>assignments</w:t>
      </w:r>
      <w:r w:rsidRPr="00EB20F9">
        <w:rPr>
          <w:rFonts w:asciiTheme="minorHAnsi" w:hAnsiTheme="minorHAnsi" w:cstheme="minorHAnsi"/>
        </w:rPr>
        <w:t xml:space="preserve">, and examinations to reinforce concepts and evaluate student mastery of the material.  Also, </w:t>
      </w:r>
      <w:r w:rsidR="007D38FE" w:rsidRPr="00EB20F9">
        <w:rPr>
          <w:rFonts w:asciiTheme="minorHAnsi" w:hAnsiTheme="minorHAnsi" w:cstheme="minorHAnsi"/>
        </w:rPr>
        <w:t>this class will</w:t>
      </w:r>
      <w:r w:rsidRPr="00EB20F9">
        <w:rPr>
          <w:rFonts w:asciiTheme="minorHAnsi" w:hAnsiTheme="minorHAnsi" w:cstheme="minorHAnsi"/>
        </w:rPr>
        <w:t xml:space="preserve"> provide students with the opportunity to display and enhance their critical thinking, writing, and presentation skills.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rsidP="00604A72">
      <w:pPr>
        <w:ind w:left="-5"/>
        <w:rPr>
          <w:rFonts w:asciiTheme="minorHAnsi" w:hAnsiTheme="minorHAnsi" w:cstheme="minorHAnsi"/>
        </w:rPr>
      </w:pPr>
      <w:r w:rsidRPr="00EB20F9">
        <w:rPr>
          <w:rFonts w:asciiTheme="minorHAnsi" w:hAnsiTheme="minorHAnsi" w:cstheme="minorHAnsi"/>
          <w:b/>
          <w:i/>
          <w:u w:val="single" w:color="000000"/>
        </w:rPr>
        <w:t>This class is demanding</w:t>
      </w:r>
      <w:r w:rsidRPr="00EB20F9">
        <w:rPr>
          <w:rFonts w:asciiTheme="minorHAnsi" w:hAnsiTheme="minorHAnsi" w:cstheme="minorHAnsi"/>
          <w:i/>
        </w:rPr>
        <w:t>.</w:t>
      </w:r>
      <w:r w:rsidRPr="00EB20F9">
        <w:rPr>
          <w:rFonts w:asciiTheme="minorHAnsi" w:hAnsiTheme="minorHAnsi" w:cstheme="minorHAnsi"/>
        </w:rPr>
        <w:t xml:space="preserve"> [Emphasis added.]   As a result, please manage your time accordingly so that this class can be a positive value-added experience. </w:t>
      </w:r>
    </w:p>
    <w:p w:rsidR="007D38FE" w:rsidRPr="00EB20F9" w:rsidRDefault="007D38FE" w:rsidP="00604A72">
      <w:pPr>
        <w:ind w:left="-5"/>
        <w:rPr>
          <w:rFonts w:asciiTheme="minorHAnsi" w:hAnsiTheme="minorHAnsi" w:cstheme="minorHAnsi"/>
        </w:rPr>
      </w:pPr>
    </w:p>
    <w:p w:rsidR="00A50369" w:rsidRPr="00EB20F9" w:rsidRDefault="009F16E3">
      <w:pPr>
        <w:pStyle w:val="Heading1"/>
        <w:ind w:left="-5"/>
        <w:rPr>
          <w:rFonts w:asciiTheme="minorHAnsi" w:hAnsiTheme="minorHAnsi" w:cstheme="minorHAnsi"/>
        </w:rPr>
      </w:pPr>
      <w:r w:rsidRPr="00EB20F9">
        <w:rPr>
          <w:rFonts w:asciiTheme="minorHAnsi" w:hAnsiTheme="minorHAnsi" w:cstheme="minorHAnsi"/>
        </w:rPr>
        <w:t>TEXTBOOK</w:t>
      </w:r>
      <w:r w:rsidRPr="00EB20F9">
        <w:rPr>
          <w:rFonts w:asciiTheme="minorHAnsi" w:hAnsiTheme="minorHAnsi" w:cstheme="minorHAnsi"/>
          <w:b w:val="0"/>
        </w:rPr>
        <w:t xml:space="preserve">  </w:t>
      </w:r>
    </w:p>
    <w:p w:rsidR="00A50369" w:rsidRPr="00EB20F9" w:rsidRDefault="009F16E3">
      <w:pPr>
        <w:ind w:left="-5"/>
        <w:rPr>
          <w:rFonts w:asciiTheme="minorHAnsi" w:hAnsiTheme="minorHAnsi" w:cstheme="minorHAnsi"/>
        </w:rPr>
      </w:pPr>
      <w:r w:rsidRPr="00EB20F9">
        <w:rPr>
          <w:rFonts w:asciiTheme="minorHAnsi" w:hAnsiTheme="minorHAnsi" w:cstheme="minorHAnsi"/>
          <w:color w:val="4D4D4D"/>
        </w:rPr>
        <w:t xml:space="preserve">Miller-Nobles/Mattison/Matsumura: Horngren's Financial &amp; Managerial Accounting, The Managerial </w:t>
      </w:r>
    </w:p>
    <w:p w:rsidR="00A50369" w:rsidRPr="00EB20F9" w:rsidRDefault="009F16E3">
      <w:pPr>
        <w:ind w:left="-5"/>
        <w:rPr>
          <w:rFonts w:asciiTheme="minorHAnsi" w:hAnsiTheme="minorHAnsi" w:cstheme="minorHAnsi"/>
        </w:rPr>
      </w:pPr>
      <w:r w:rsidRPr="00EB20F9">
        <w:rPr>
          <w:rFonts w:asciiTheme="minorHAnsi" w:hAnsiTheme="minorHAnsi" w:cstheme="minorHAnsi"/>
          <w:color w:val="4D4D4D"/>
        </w:rPr>
        <w:t xml:space="preserve">Chapters 6th Edition; Author(s): Matsumura, Ella Mae | Mattison, Brenda | Miller-Nobles, Tracie; Textbook ISBN-13: 9780134486857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rsidP="00B44E86">
      <w:pPr>
        <w:ind w:left="-5"/>
        <w:rPr>
          <w:rFonts w:asciiTheme="minorHAnsi" w:hAnsiTheme="minorHAnsi" w:cstheme="minorHAnsi"/>
        </w:rPr>
      </w:pPr>
      <w:r w:rsidRPr="00EB20F9">
        <w:rPr>
          <w:rFonts w:asciiTheme="minorHAnsi" w:hAnsiTheme="minorHAnsi" w:cstheme="minorHAnsi"/>
        </w:rPr>
        <w:t>The textbook will be referred to throughout the semester; thus, you are expected to obtain a copy</w:t>
      </w:r>
      <w:r w:rsidR="00DE06F0">
        <w:rPr>
          <w:rFonts w:asciiTheme="minorHAnsi" w:hAnsiTheme="minorHAnsi" w:cstheme="minorHAnsi"/>
        </w:rPr>
        <w:t xml:space="preserve"> </w:t>
      </w:r>
      <w:r w:rsidRPr="00EB20F9">
        <w:rPr>
          <w:rFonts w:asciiTheme="minorHAnsi" w:hAnsiTheme="minorHAnsi" w:cstheme="minorHAnsi"/>
        </w:rPr>
        <w:t xml:space="preserve">for this class.  Also, you are expected to register for </w:t>
      </w:r>
      <w:proofErr w:type="spellStart"/>
      <w:r w:rsidRPr="00EB20F9">
        <w:rPr>
          <w:rFonts w:asciiTheme="minorHAnsi" w:hAnsiTheme="minorHAnsi" w:cstheme="minorHAnsi"/>
        </w:rPr>
        <w:t>MyAccountingLab</w:t>
      </w:r>
      <w:proofErr w:type="spellEnd"/>
      <w:r w:rsidRPr="00EB20F9">
        <w:rPr>
          <w:rFonts w:asciiTheme="minorHAnsi" w:hAnsiTheme="minorHAnsi" w:cstheme="minorHAnsi"/>
        </w:rPr>
        <w:t xml:space="preserve"> (instructions to register can be found </w:t>
      </w:r>
      <w:r w:rsidR="00DE06F0">
        <w:rPr>
          <w:rFonts w:asciiTheme="minorHAnsi" w:hAnsiTheme="minorHAnsi" w:cstheme="minorHAnsi"/>
        </w:rPr>
        <w:t>below</w:t>
      </w:r>
      <w:r w:rsidRPr="00EB20F9">
        <w:rPr>
          <w:rFonts w:asciiTheme="minorHAnsi" w:hAnsiTheme="minorHAnsi" w:cstheme="minorHAnsi"/>
        </w:rPr>
        <w:t xml:space="preserve">).  There you will find your on-line assignments (homework and quizzes) along with many study aides.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b/>
        </w:rPr>
        <w:t xml:space="preserve"> </w:t>
      </w:r>
    </w:p>
    <w:p w:rsidR="00EB20F9" w:rsidRPr="00EB20F9" w:rsidRDefault="009F16E3" w:rsidP="006918B4">
      <w:pPr>
        <w:pStyle w:val="Heading1"/>
        <w:ind w:left="-5"/>
        <w:rPr>
          <w:rFonts w:asciiTheme="minorHAnsi" w:hAnsiTheme="minorHAnsi" w:cstheme="minorHAnsi"/>
        </w:rPr>
      </w:pPr>
      <w:r w:rsidRPr="00EB20F9">
        <w:rPr>
          <w:rFonts w:asciiTheme="minorHAnsi" w:hAnsiTheme="minorHAnsi" w:cstheme="minorHAnsi"/>
        </w:rPr>
        <w:t>ASSIGNMENTS</w:t>
      </w:r>
      <w:r w:rsidRPr="00EB20F9">
        <w:rPr>
          <w:rFonts w:asciiTheme="minorHAnsi" w:hAnsiTheme="minorHAnsi" w:cstheme="minorHAnsi"/>
          <w:b w:val="0"/>
        </w:rPr>
        <w:t xml:space="preserve"> </w:t>
      </w:r>
    </w:p>
    <w:p w:rsidR="00A50369" w:rsidRPr="00EB20F9" w:rsidRDefault="009F16E3">
      <w:pPr>
        <w:pStyle w:val="Heading2"/>
        <w:ind w:left="-5"/>
        <w:rPr>
          <w:rFonts w:asciiTheme="minorHAnsi" w:hAnsiTheme="minorHAnsi" w:cstheme="minorHAnsi"/>
          <w:u w:val="none"/>
        </w:rPr>
      </w:pPr>
      <w:r w:rsidRPr="00EB20F9">
        <w:rPr>
          <w:rFonts w:asciiTheme="minorHAnsi" w:hAnsiTheme="minorHAnsi" w:cstheme="minorHAnsi"/>
          <w:u w:val="none"/>
        </w:rPr>
        <w:t xml:space="preserve">Homework </w:t>
      </w:r>
      <w:r w:rsidR="00604A72" w:rsidRPr="00EB20F9">
        <w:rPr>
          <w:rFonts w:asciiTheme="minorHAnsi" w:hAnsiTheme="minorHAnsi" w:cstheme="minorHAnsi"/>
          <w:u w:val="none"/>
        </w:rPr>
        <w:t xml:space="preserve">and </w:t>
      </w:r>
      <w:r w:rsidRPr="00EB20F9">
        <w:rPr>
          <w:rFonts w:asciiTheme="minorHAnsi" w:hAnsiTheme="minorHAnsi" w:cstheme="minorHAnsi"/>
          <w:u w:val="none"/>
        </w:rPr>
        <w:t xml:space="preserve">Quizzes  </w:t>
      </w:r>
    </w:p>
    <w:p w:rsidR="006918B4" w:rsidRPr="006918B4" w:rsidRDefault="009F16E3" w:rsidP="006918B4">
      <w:pPr>
        <w:pStyle w:val="ListParagraph"/>
        <w:numPr>
          <w:ilvl w:val="0"/>
          <w:numId w:val="9"/>
        </w:numPr>
        <w:rPr>
          <w:rFonts w:asciiTheme="minorHAnsi" w:hAnsiTheme="minorHAnsi" w:cstheme="minorHAnsi"/>
        </w:rPr>
      </w:pPr>
      <w:r w:rsidRPr="00EB20F9">
        <w:rPr>
          <w:rFonts w:asciiTheme="minorHAnsi" w:hAnsiTheme="minorHAnsi" w:cstheme="minorHAnsi"/>
        </w:rPr>
        <w:t xml:space="preserve">Homework and Quizzes </w:t>
      </w:r>
      <w:r w:rsidRPr="00EB20F9">
        <w:rPr>
          <w:rFonts w:asciiTheme="minorHAnsi" w:hAnsiTheme="minorHAnsi" w:cstheme="minorHAnsi"/>
          <w:i/>
        </w:rPr>
        <w:t>(</w:t>
      </w:r>
      <w:r w:rsidRPr="00EB20F9">
        <w:rPr>
          <w:rFonts w:asciiTheme="minorHAnsi" w:hAnsiTheme="minorHAnsi" w:cstheme="minorHAnsi"/>
          <w:b/>
          <w:i/>
          <w:u w:val="single" w:color="000000"/>
        </w:rPr>
        <w:t>no make-ups/no extensions):</w:t>
      </w:r>
      <w:r w:rsidRPr="00EB20F9">
        <w:rPr>
          <w:rFonts w:asciiTheme="minorHAnsi" w:hAnsiTheme="minorHAnsi" w:cstheme="minorHAnsi"/>
          <w:b/>
        </w:rPr>
        <w:t xml:space="preserve"> </w:t>
      </w:r>
      <w:r w:rsidRPr="00EB20F9">
        <w:rPr>
          <w:rFonts w:asciiTheme="minorHAnsi" w:hAnsiTheme="minorHAnsi" w:cstheme="minorHAnsi"/>
        </w:rPr>
        <w:t xml:space="preserve">you will earn points based on your score being: 70% or higher = 1 </w:t>
      </w:r>
      <w:proofErr w:type="spellStart"/>
      <w:r w:rsidRPr="00EB20F9">
        <w:rPr>
          <w:rFonts w:asciiTheme="minorHAnsi" w:hAnsiTheme="minorHAnsi" w:cstheme="minorHAnsi"/>
        </w:rPr>
        <w:t>pt</w:t>
      </w:r>
      <w:proofErr w:type="spellEnd"/>
      <w:r w:rsidRPr="00EB20F9">
        <w:rPr>
          <w:rFonts w:asciiTheme="minorHAnsi" w:hAnsiTheme="minorHAnsi" w:cstheme="minorHAnsi"/>
        </w:rPr>
        <w:t xml:space="preserve">; 69% to 0% = 0 pt. Your highest </w:t>
      </w:r>
      <w:r w:rsidR="00604A72" w:rsidRPr="00EB20F9">
        <w:rPr>
          <w:rFonts w:asciiTheme="minorHAnsi" w:hAnsiTheme="minorHAnsi" w:cstheme="minorHAnsi"/>
        </w:rPr>
        <w:t>1</w:t>
      </w:r>
      <w:r w:rsidR="006918B4">
        <w:rPr>
          <w:rFonts w:asciiTheme="minorHAnsi" w:hAnsiTheme="minorHAnsi" w:cstheme="minorHAnsi"/>
        </w:rPr>
        <w:t>2</w:t>
      </w:r>
      <w:r w:rsidRPr="00EB20F9">
        <w:rPr>
          <w:rFonts w:asciiTheme="minorHAnsi" w:hAnsiTheme="minorHAnsi" w:cstheme="minorHAnsi"/>
        </w:rPr>
        <w:t xml:space="preserve"> of 1</w:t>
      </w:r>
      <w:r w:rsidR="005D29BF">
        <w:rPr>
          <w:rFonts w:asciiTheme="minorHAnsi" w:hAnsiTheme="minorHAnsi" w:cstheme="minorHAnsi"/>
        </w:rPr>
        <w:t>3</w:t>
      </w:r>
      <w:r w:rsidRPr="00EB20F9">
        <w:rPr>
          <w:rFonts w:asciiTheme="minorHAnsi" w:hAnsiTheme="minorHAnsi" w:cstheme="minorHAnsi"/>
        </w:rPr>
        <w:t xml:space="preserve"> scores from your</w:t>
      </w:r>
      <w:r w:rsidR="006918B4">
        <w:rPr>
          <w:rFonts w:asciiTheme="minorHAnsi" w:hAnsiTheme="minorHAnsi" w:cstheme="minorHAnsi"/>
        </w:rPr>
        <w:t xml:space="preserve"> </w:t>
      </w:r>
      <w:r w:rsidRPr="00EB20F9">
        <w:rPr>
          <w:rFonts w:asciiTheme="minorHAnsi" w:hAnsiTheme="minorHAnsi" w:cstheme="minorHAnsi"/>
        </w:rPr>
        <w:t xml:space="preserve">quizzes will count towards your final grade.  That is, your lowest score for your quizzes will be dropped. </w:t>
      </w:r>
      <w:r w:rsidR="006918B4">
        <w:rPr>
          <w:rFonts w:asciiTheme="minorHAnsi" w:hAnsiTheme="minorHAnsi" w:cstheme="minorHAnsi"/>
        </w:rPr>
        <w:t xml:space="preserve"> All homework assignments will count towards your final grade.</w:t>
      </w:r>
    </w:p>
    <w:p w:rsidR="006918B4" w:rsidRDefault="006918B4" w:rsidP="006918B4">
      <w:pPr>
        <w:pStyle w:val="ListParagraph"/>
        <w:numPr>
          <w:ilvl w:val="0"/>
          <w:numId w:val="9"/>
        </w:numPr>
        <w:rPr>
          <w:rFonts w:asciiTheme="minorHAnsi" w:hAnsiTheme="minorHAnsi" w:cstheme="minorHAnsi"/>
        </w:rPr>
      </w:pPr>
      <w:r w:rsidRPr="006918B4">
        <w:rPr>
          <w:rFonts w:asciiTheme="minorHAnsi" w:hAnsiTheme="minorHAnsi" w:cstheme="minorHAnsi"/>
        </w:rPr>
        <w:t>H</w:t>
      </w:r>
      <w:r w:rsidR="005D29BF" w:rsidRPr="006918B4">
        <w:rPr>
          <w:rFonts w:asciiTheme="minorHAnsi" w:hAnsiTheme="minorHAnsi" w:cstheme="minorHAnsi"/>
        </w:rPr>
        <w:t xml:space="preserve">omework will be completed online using the </w:t>
      </w:r>
      <w:proofErr w:type="spellStart"/>
      <w:r w:rsidR="00B44E86" w:rsidRPr="006918B4">
        <w:rPr>
          <w:rFonts w:asciiTheme="minorHAnsi" w:hAnsiTheme="minorHAnsi" w:cstheme="minorHAnsi"/>
        </w:rPr>
        <w:t>M</w:t>
      </w:r>
      <w:r w:rsidR="005D29BF" w:rsidRPr="006918B4">
        <w:rPr>
          <w:rFonts w:asciiTheme="minorHAnsi" w:hAnsiTheme="minorHAnsi" w:cstheme="minorHAnsi"/>
        </w:rPr>
        <w:t>y</w:t>
      </w:r>
      <w:r w:rsidR="00B44E86" w:rsidRPr="006918B4">
        <w:rPr>
          <w:rFonts w:asciiTheme="minorHAnsi" w:hAnsiTheme="minorHAnsi" w:cstheme="minorHAnsi"/>
        </w:rPr>
        <w:t>A</w:t>
      </w:r>
      <w:r w:rsidR="005D29BF" w:rsidRPr="006918B4">
        <w:rPr>
          <w:rFonts w:asciiTheme="minorHAnsi" w:hAnsiTheme="minorHAnsi" w:cstheme="minorHAnsi"/>
        </w:rPr>
        <w:t>ccounting</w:t>
      </w:r>
      <w:r w:rsidR="00B44E86" w:rsidRPr="006918B4">
        <w:rPr>
          <w:rFonts w:asciiTheme="minorHAnsi" w:hAnsiTheme="minorHAnsi" w:cstheme="minorHAnsi"/>
        </w:rPr>
        <w:t>L</w:t>
      </w:r>
      <w:r w:rsidR="005D29BF" w:rsidRPr="006918B4">
        <w:rPr>
          <w:rFonts w:asciiTheme="minorHAnsi" w:hAnsiTheme="minorHAnsi" w:cstheme="minorHAnsi"/>
        </w:rPr>
        <w:t>ab</w:t>
      </w:r>
      <w:proofErr w:type="spellEnd"/>
      <w:r w:rsidR="005D29BF" w:rsidRPr="006918B4">
        <w:rPr>
          <w:rFonts w:asciiTheme="minorHAnsi" w:hAnsiTheme="minorHAnsi" w:cstheme="minorHAnsi"/>
        </w:rPr>
        <w:t xml:space="preserve"> software.</w:t>
      </w:r>
      <w:r w:rsidR="00B44E86" w:rsidRPr="006918B4">
        <w:rPr>
          <w:rFonts w:asciiTheme="minorHAnsi" w:hAnsiTheme="minorHAnsi" w:cstheme="minorHAnsi"/>
        </w:rPr>
        <w:t xml:space="preserve">  Homework will be due </w:t>
      </w:r>
      <w:r w:rsidRPr="006918B4">
        <w:rPr>
          <w:rFonts w:asciiTheme="minorHAnsi" w:hAnsiTheme="minorHAnsi" w:cstheme="minorHAnsi"/>
        </w:rPr>
        <w:t xml:space="preserve">on </w:t>
      </w:r>
      <w:r>
        <w:rPr>
          <w:rFonts w:asciiTheme="minorHAnsi" w:hAnsiTheme="minorHAnsi" w:cstheme="minorHAnsi"/>
        </w:rPr>
        <w:t>its</w:t>
      </w:r>
      <w:r w:rsidRPr="006918B4">
        <w:rPr>
          <w:rFonts w:asciiTheme="minorHAnsi" w:hAnsiTheme="minorHAnsi" w:cstheme="minorHAnsi"/>
        </w:rPr>
        <w:t xml:space="preserve"> </w:t>
      </w:r>
      <w:r w:rsidR="00FA6888" w:rsidRPr="006918B4">
        <w:rPr>
          <w:rFonts w:asciiTheme="minorHAnsi" w:hAnsiTheme="minorHAnsi" w:cstheme="minorHAnsi"/>
        </w:rPr>
        <w:t>assigned due date.  No homework will be accepted late.</w:t>
      </w:r>
      <w:r w:rsidR="00B44E86" w:rsidRPr="006918B4">
        <w:rPr>
          <w:rFonts w:asciiTheme="minorHAnsi" w:hAnsiTheme="minorHAnsi" w:cstheme="minorHAnsi"/>
        </w:rPr>
        <w:t xml:space="preserve">  </w:t>
      </w:r>
    </w:p>
    <w:p w:rsidR="00604A72" w:rsidRPr="006918B4" w:rsidRDefault="00B44E86" w:rsidP="006918B4">
      <w:pPr>
        <w:pStyle w:val="ListParagraph"/>
        <w:numPr>
          <w:ilvl w:val="0"/>
          <w:numId w:val="9"/>
        </w:numPr>
        <w:rPr>
          <w:rFonts w:asciiTheme="minorHAnsi" w:hAnsiTheme="minorHAnsi" w:cstheme="minorHAnsi"/>
        </w:rPr>
      </w:pPr>
      <w:r w:rsidRPr="006918B4">
        <w:rPr>
          <w:rFonts w:asciiTheme="minorHAnsi" w:hAnsiTheme="minorHAnsi" w:cstheme="minorHAnsi"/>
        </w:rPr>
        <w:t xml:space="preserve">Quizzes will be completed in class on the assigned due date. </w:t>
      </w:r>
    </w:p>
    <w:p w:rsidR="00604A72" w:rsidRPr="00EB20F9" w:rsidRDefault="00604A72" w:rsidP="00604A72">
      <w:pPr>
        <w:rPr>
          <w:rFonts w:asciiTheme="minorHAnsi" w:hAnsiTheme="minorHAnsi" w:cstheme="minorHAnsi"/>
        </w:rPr>
      </w:pPr>
      <w:r w:rsidRPr="00EB20F9">
        <w:rPr>
          <w:rFonts w:asciiTheme="minorHAnsi" w:hAnsiTheme="minorHAnsi" w:cstheme="minorHAnsi"/>
        </w:rPr>
        <w:t>Exams</w:t>
      </w:r>
    </w:p>
    <w:p w:rsidR="00A50369" w:rsidRPr="00EB20F9" w:rsidRDefault="009F16E3" w:rsidP="00EB20F9">
      <w:pPr>
        <w:pStyle w:val="ListParagraph"/>
        <w:numPr>
          <w:ilvl w:val="0"/>
          <w:numId w:val="11"/>
        </w:numPr>
        <w:spacing w:line="250" w:lineRule="auto"/>
        <w:rPr>
          <w:rFonts w:asciiTheme="minorHAnsi" w:hAnsiTheme="minorHAnsi" w:cstheme="minorHAnsi"/>
        </w:rPr>
      </w:pPr>
      <w:r w:rsidRPr="00EB20F9">
        <w:rPr>
          <w:rFonts w:asciiTheme="minorHAnsi" w:hAnsiTheme="minorHAnsi" w:cstheme="minorHAnsi"/>
        </w:rPr>
        <w:t xml:space="preserve">Exams consist of multiple choice questions and/or problems. You will earn points based on the number of correct responses.  Exams will be </w:t>
      </w:r>
      <w:r w:rsidR="00152132">
        <w:rPr>
          <w:rFonts w:asciiTheme="minorHAnsi" w:hAnsiTheme="minorHAnsi" w:cstheme="minorHAnsi"/>
        </w:rPr>
        <w:t xml:space="preserve">closed note, </w:t>
      </w:r>
      <w:r w:rsidRPr="00EB20F9">
        <w:rPr>
          <w:rFonts w:asciiTheme="minorHAnsi" w:hAnsiTheme="minorHAnsi" w:cstheme="minorHAnsi"/>
        </w:rPr>
        <w:t>closed-book</w:t>
      </w:r>
      <w:r w:rsidR="00152132">
        <w:rPr>
          <w:rFonts w:asciiTheme="minorHAnsi" w:hAnsiTheme="minorHAnsi" w:cstheme="minorHAnsi"/>
        </w:rPr>
        <w:t>, and closed neighbor</w:t>
      </w:r>
      <w:r w:rsidRPr="00EB20F9">
        <w:rPr>
          <w:rFonts w:asciiTheme="minorHAnsi" w:hAnsiTheme="minorHAnsi" w:cstheme="minorHAnsi"/>
        </w:rPr>
        <w:t xml:space="preserve">.  Also, no access to memory storage or photographic devices, such as note cards, computers, tablets, mobile phones, </w:t>
      </w:r>
      <w:r w:rsidR="00516577" w:rsidRPr="00EB20F9">
        <w:rPr>
          <w:rFonts w:asciiTheme="minorHAnsi" w:hAnsiTheme="minorHAnsi" w:cstheme="minorHAnsi"/>
        </w:rPr>
        <w:t xml:space="preserve">smartwatches, </w:t>
      </w:r>
      <w:r w:rsidRPr="00EB20F9">
        <w:rPr>
          <w:rFonts w:asciiTheme="minorHAnsi" w:hAnsiTheme="minorHAnsi" w:cstheme="minorHAnsi"/>
        </w:rPr>
        <w:t xml:space="preserve">etc. are allowed.  Just to be clear, a cell phone cannot be used as a calculator. A 10-key hand-held calculator is allowed. </w:t>
      </w:r>
    </w:p>
    <w:p w:rsidR="00A50369" w:rsidRPr="00EB20F9" w:rsidRDefault="009F16E3" w:rsidP="00EB20F9">
      <w:pPr>
        <w:pStyle w:val="ListParagraph"/>
        <w:numPr>
          <w:ilvl w:val="0"/>
          <w:numId w:val="11"/>
        </w:numPr>
        <w:rPr>
          <w:rFonts w:asciiTheme="minorHAnsi" w:hAnsiTheme="minorHAnsi" w:cstheme="minorHAnsi"/>
        </w:rPr>
      </w:pPr>
      <w:r w:rsidRPr="00EB20F9">
        <w:rPr>
          <w:rFonts w:asciiTheme="minorHAnsi" w:hAnsiTheme="minorHAnsi" w:cstheme="minorHAnsi"/>
        </w:rPr>
        <w:t xml:space="preserve">You are expected to be present on all </w:t>
      </w:r>
      <w:r w:rsidR="00EB20F9">
        <w:rPr>
          <w:rFonts w:asciiTheme="minorHAnsi" w:hAnsiTheme="minorHAnsi" w:cstheme="minorHAnsi"/>
        </w:rPr>
        <w:t xml:space="preserve">three </w:t>
      </w:r>
      <w:r w:rsidRPr="00EB20F9">
        <w:rPr>
          <w:rFonts w:asciiTheme="minorHAnsi" w:hAnsiTheme="minorHAnsi" w:cstheme="minorHAnsi"/>
        </w:rPr>
        <w:t xml:space="preserve">exam days. If an exam must be missed, </w:t>
      </w:r>
      <w:r w:rsidRPr="00EB20F9">
        <w:rPr>
          <w:rFonts w:asciiTheme="minorHAnsi" w:hAnsiTheme="minorHAnsi" w:cstheme="minorHAnsi"/>
          <w:b/>
          <w:i/>
          <w:u w:val="single" w:color="000000"/>
        </w:rPr>
        <w:t>you MUST</w:t>
      </w:r>
      <w:r w:rsidRPr="00EB20F9">
        <w:rPr>
          <w:rFonts w:asciiTheme="minorHAnsi" w:hAnsiTheme="minorHAnsi" w:cstheme="minorHAnsi"/>
          <w:b/>
          <w:i/>
        </w:rPr>
        <w:t xml:space="preserve"> </w:t>
      </w:r>
      <w:r w:rsidRPr="00EB20F9">
        <w:rPr>
          <w:rFonts w:asciiTheme="minorHAnsi" w:hAnsiTheme="minorHAnsi" w:cstheme="minorHAnsi"/>
          <w:b/>
          <w:i/>
          <w:u w:val="single" w:color="000000"/>
        </w:rPr>
        <w:t>notify me prior to the start of the exam.  No make-up exam will be given without prior</w:t>
      </w:r>
      <w:r w:rsidRPr="00EB20F9">
        <w:rPr>
          <w:rFonts w:asciiTheme="minorHAnsi" w:hAnsiTheme="minorHAnsi" w:cstheme="minorHAnsi"/>
          <w:b/>
          <w:i/>
        </w:rPr>
        <w:t xml:space="preserve"> </w:t>
      </w:r>
      <w:r w:rsidRPr="00EB20F9">
        <w:rPr>
          <w:rFonts w:asciiTheme="minorHAnsi" w:hAnsiTheme="minorHAnsi" w:cstheme="minorHAnsi"/>
          <w:b/>
          <w:i/>
          <w:u w:val="single" w:color="000000"/>
        </w:rPr>
        <w:t>notification</w:t>
      </w:r>
      <w:r w:rsidRPr="00EB20F9">
        <w:rPr>
          <w:rFonts w:asciiTheme="minorHAnsi" w:hAnsiTheme="minorHAnsi" w:cstheme="minorHAnsi"/>
        </w:rPr>
        <w:t xml:space="preserve"> unless you have a legitimate and/or unavoidable circumstance (serious illness, family emergency, etc.). </w:t>
      </w:r>
      <w:r w:rsidRPr="00EB20F9">
        <w:rPr>
          <w:rFonts w:asciiTheme="minorHAnsi" w:hAnsiTheme="minorHAnsi" w:cstheme="minorHAnsi"/>
          <w:b/>
          <w:i/>
          <w:u w:val="single" w:color="000000"/>
        </w:rPr>
        <w:t>Proper documentation for the absence is required.</w:t>
      </w:r>
      <w:r w:rsidRPr="00EB20F9">
        <w:rPr>
          <w:rFonts w:asciiTheme="minorHAnsi" w:hAnsiTheme="minorHAnsi" w:cstheme="minorHAnsi"/>
        </w:rPr>
        <w:t xml:space="preserve">  If allowed, I will inform you of when and where you can take the make-up exam and you may not be awarded bonus points or additional credits of any kind.  </w:t>
      </w:r>
    </w:p>
    <w:p w:rsidR="00A50369" w:rsidRPr="00152132" w:rsidRDefault="009F16E3" w:rsidP="00EB20F9">
      <w:pPr>
        <w:pStyle w:val="ListParagraph"/>
        <w:numPr>
          <w:ilvl w:val="0"/>
          <w:numId w:val="11"/>
        </w:numPr>
        <w:spacing w:after="1" w:line="240" w:lineRule="auto"/>
        <w:rPr>
          <w:rFonts w:asciiTheme="minorHAnsi" w:hAnsiTheme="minorHAnsi" w:cstheme="minorHAnsi"/>
          <w:u w:val="single"/>
        </w:rPr>
      </w:pPr>
      <w:r w:rsidRPr="00EB20F9">
        <w:rPr>
          <w:rFonts w:asciiTheme="minorHAnsi" w:hAnsiTheme="minorHAnsi" w:cstheme="minorHAnsi"/>
          <w:b/>
          <w:i/>
          <w:u w:val="single" w:color="000000"/>
        </w:rPr>
        <w:t xml:space="preserve">Bonus: if you complete all </w:t>
      </w:r>
      <w:r w:rsidR="00152132">
        <w:rPr>
          <w:rFonts w:asciiTheme="minorHAnsi" w:hAnsiTheme="minorHAnsi" w:cstheme="minorHAnsi"/>
          <w:b/>
          <w:i/>
          <w:u w:val="single" w:color="000000"/>
        </w:rPr>
        <w:t xml:space="preserve">three </w:t>
      </w:r>
      <w:r w:rsidRPr="00EB20F9">
        <w:rPr>
          <w:rFonts w:asciiTheme="minorHAnsi" w:hAnsiTheme="minorHAnsi" w:cstheme="minorHAnsi"/>
          <w:b/>
          <w:i/>
          <w:u w:val="single" w:color="000000"/>
        </w:rPr>
        <w:t xml:space="preserve">exams, </w:t>
      </w:r>
      <w:r w:rsidR="00152132">
        <w:rPr>
          <w:rFonts w:asciiTheme="minorHAnsi" w:hAnsiTheme="minorHAnsi" w:cstheme="minorHAnsi"/>
          <w:b/>
          <w:i/>
          <w:u w:val="single" w:color="000000"/>
        </w:rPr>
        <w:t xml:space="preserve">three </w:t>
      </w:r>
      <w:r w:rsidR="00603AA7">
        <w:rPr>
          <w:rFonts w:asciiTheme="minorHAnsi" w:hAnsiTheme="minorHAnsi" w:cstheme="minorHAnsi"/>
          <w:b/>
          <w:i/>
          <w:u w:val="single" w:color="000000"/>
        </w:rPr>
        <w:t>assignments</w:t>
      </w:r>
      <w:r w:rsidR="00604A72" w:rsidRPr="00EB20F9">
        <w:rPr>
          <w:rFonts w:asciiTheme="minorHAnsi" w:hAnsiTheme="minorHAnsi" w:cstheme="minorHAnsi"/>
          <w:b/>
          <w:i/>
          <w:u w:val="single" w:color="000000"/>
        </w:rPr>
        <w:t xml:space="preserve">, </w:t>
      </w:r>
      <w:r w:rsidR="00152132">
        <w:rPr>
          <w:rFonts w:asciiTheme="minorHAnsi" w:hAnsiTheme="minorHAnsi" w:cstheme="minorHAnsi"/>
          <w:b/>
          <w:i/>
          <w:u w:val="single" w:color="000000"/>
        </w:rPr>
        <w:t xml:space="preserve">thirteen </w:t>
      </w:r>
      <w:r w:rsidRPr="00EB20F9">
        <w:rPr>
          <w:rFonts w:asciiTheme="minorHAnsi" w:hAnsiTheme="minorHAnsi" w:cstheme="minorHAnsi"/>
          <w:b/>
          <w:i/>
          <w:u w:val="single" w:color="000000"/>
        </w:rPr>
        <w:t>homework</w:t>
      </w:r>
      <w:r w:rsidR="00152132">
        <w:rPr>
          <w:rFonts w:asciiTheme="minorHAnsi" w:hAnsiTheme="minorHAnsi" w:cstheme="minorHAnsi"/>
          <w:b/>
          <w:i/>
          <w:u w:val="single" w:color="000000"/>
        </w:rPr>
        <w:t xml:space="preserve"> assignments</w:t>
      </w:r>
      <w:r w:rsidR="00604A72" w:rsidRPr="00EB20F9">
        <w:rPr>
          <w:rFonts w:asciiTheme="minorHAnsi" w:hAnsiTheme="minorHAnsi" w:cstheme="minorHAnsi"/>
          <w:b/>
          <w:i/>
          <w:u w:val="single" w:color="000000"/>
        </w:rPr>
        <w:t xml:space="preserve"> and</w:t>
      </w:r>
      <w:r w:rsidR="00152132">
        <w:rPr>
          <w:rFonts w:asciiTheme="minorHAnsi" w:hAnsiTheme="minorHAnsi" w:cstheme="minorHAnsi"/>
          <w:b/>
          <w:i/>
          <w:u w:val="single" w:color="000000"/>
        </w:rPr>
        <w:t xml:space="preserve"> thirteen</w:t>
      </w:r>
      <w:r w:rsidR="00604A72" w:rsidRPr="00EB20F9">
        <w:rPr>
          <w:rFonts w:asciiTheme="minorHAnsi" w:hAnsiTheme="minorHAnsi" w:cstheme="minorHAnsi"/>
          <w:b/>
          <w:i/>
          <w:u w:val="single" w:color="000000"/>
        </w:rPr>
        <w:t xml:space="preserve"> </w:t>
      </w:r>
      <w:r w:rsidRPr="00EB20F9">
        <w:rPr>
          <w:rFonts w:asciiTheme="minorHAnsi" w:hAnsiTheme="minorHAnsi" w:cstheme="minorHAnsi"/>
          <w:b/>
          <w:i/>
          <w:u w:val="single" w:color="000000"/>
        </w:rPr>
        <w:t>quizzes</w:t>
      </w:r>
      <w:r w:rsidR="00604A72" w:rsidRPr="00EB20F9">
        <w:rPr>
          <w:rFonts w:asciiTheme="minorHAnsi" w:hAnsiTheme="minorHAnsi" w:cstheme="minorHAnsi"/>
          <w:b/>
          <w:i/>
          <w:u w:val="single" w:color="000000"/>
        </w:rPr>
        <w:t xml:space="preserve"> </w:t>
      </w:r>
      <w:r w:rsidRPr="00EB20F9">
        <w:rPr>
          <w:rFonts w:asciiTheme="minorHAnsi" w:hAnsiTheme="minorHAnsi" w:cstheme="minorHAnsi"/>
          <w:b/>
          <w:i/>
          <w:u w:val="single" w:color="000000"/>
        </w:rPr>
        <w:t>and score of 70% or higher on</w:t>
      </w:r>
      <w:r w:rsidRPr="00EB20F9">
        <w:rPr>
          <w:rFonts w:asciiTheme="minorHAnsi" w:hAnsiTheme="minorHAnsi" w:cstheme="minorHAnsi"/>
          <w:b/>
          <w:i/>
        </w:rPr>
        <w:t xml:space="preserve"> </w:t>
      </w:r>
      <w:r w:rsidRPr="00EB20F9">
        <w:rPr>
          <w:rFonts w:asciiTheme="minorHAnsi" w:hAnsiTheme="minorHAnsi" w:cstheme="minorHAnsi"/>
          <w:b/>
          <w:i/>
          <w:u w:val="single" w:color="000000"/>
        </w:rPr>
        <w:t>each then you will earn 1.5 bonus points.</w:t>
      </w:r>
      <w:r w:rsidRPr="00EB20F9">
        <w:rPr>
          <w:rFonts w:asciiTheme="minorHAnsi" w:hAnsiTheme="minorHAnsi" w:cstheme="minorHAnsi"/>
          <w:b/>
          <w:i/>
        </w:rPr>
        <w:t xml:space="preserve"> </w:t>
      </w:r>
      <w:r w:rsidR="00152132" w:rsidRPr="00152132">
        <w:rPr>
          <w:rFonts w:asciiTheme="minorHAnsi" w:hAnsiTheme="minorHAnsi" w:cstheme="minorHAnsi"/>
          <w:b/>
          <w:i/>
          <w:u w:val="single"/>
        </w:rPr>
        <w:t>This means that you potentially can earn 1.5% increase in your overall grade that will help in cases that you will need an extra boost to improve your course grade.</w:t>
      </w:r>
    </w:p>
    <w:p w:rsidR="00A50369" w:rsidRPr="00152132" w:rsidRDefault="009F16E3" w:rsidP="00516577">
      <w:pPr>
        <w:spacing w:after="0" w:line="259" w:lineRule="auto"/>
        <w:ind w:left="360" w:firstLine="0"/>
        <w:rPr>
          <w:rFonts w:asciiTheme="minorHAnsi" w:hAnsiTheme="minorHAnsi" w:cstheme="minorHAnsi"/>
          <w:u w:val="single"/>
        </w:rPr>
      </w:pPr>
      <w:r w:rsidRPr="00152132">
        <w:rPr>
          <w:rFonts w:asciiTheme="minorHAnsi" w:hAnsiTheme="minorHAnsi" w:cstheme="minorHAnsi"/>
          <w:u w:val="single"/>
        </w:rPr>
        <w:t xml:space="preserve"> </w:t>
      </w:r>
    </w:p>
    <w:p w:rsidR="00A50369" w:rsidRPr="00EB20F9" w:rsidRDefault="00603AA7">
      <w:pPr>
        <w:pStyle w:val="Heading2"/>
        <w:ind w:left="-5"/>
        <w:rPr>
          <w:rFonts w:asciiTheme="minorHAnsi" w:hAnsiTheme="minorHAnsi" w:cstheme="minorHAnsi"/>
          <w:u w:val="none"/>
        </w:rPr>
      </w:pPr>
      <w:r>
        <w:rPr>
          <w:rFonts w:asciiTheme="minorHAnsi" w:hAnsiTheme="minorHAnsi" w:cstheme="minorHAnsi"/>
          <w:u w:val="none"/>
        </w:rPr>
        <w:lastRenderedPageBreak/>
        <w:t>Assignments</w:t>
      </w:r>
    </w:p>
    <w:p w:rsidR="00FA6888" w:rsidRPr="00EB20F9" w:rsidRDefault="00603AA7" w:rsidP="00EB20F9">
      <w:pPr>
        <w:pStyle w:val="ListParagraph"/>
        <w:numPr>
          <w:ilvl w:val="0"/>
          <w:numId w:val="12"/>
        </w:numPr>
        <w:rPr>
          <w:rFonts w:asciiTheme="minorHAnsi" w:hAnsiTheme="minorHAnsi" w:cstheme="minorHAnsi"/>
        </w:rPr>
      </w:pPr>
      <w:r>
        <w:rPr>
          <w:rFonts w:asciiTheme="minorHAnsi" w:hAnsiTheme="minorHAnsi" w:cstheme="minorHAnsi"/>
        </w:rPr>
        <w:t>Assignments</w:t>
      </w:r>
      <w:r w:rsidR="009F16E3" w:rsidRPr="00EB20F9">
        <w:rPr>
          <w:rFonts w:asciiTheme="minorHAnsi" w:hAnsiTheme="minorHAnsi" w:cstheme="minorHAnsi"/>
        </w:rPr>
        <w:t xml:space="preserve"> (</w:t>
      </w:r>
      <w:r w:rsidR="006918B4">
        <w:rPr>
          <w:rFonts w:asciiTheme="minorHAnsi" w:hAnsiTheme="minorHAnsi" w:cstheme="minorHAnsi"/>
        </w:rPr>
        <w:t>2</w:t>
      </w:r>
      <w:r w:rsidR="009F16E3" w:rsidRPr="00EB20F9">
        <w:rPr>
          <w:rFonts w:asciiTheme="minorHAnsi" w:hAnsiTheme="minorHAnsi" w:cstheme="minorHAnsi"/>
        </w:rPr>
        <w:t xml:space="preserve">) </w:t>
      </w:r>
      <w:r w:rsidR="009F16E3" w:rsidRPr="00EB20F9">
        <w:rPr>
          <w:rFonts w:asciiTheme="minorHAnsi" w:hAnsiTheme="minorHAnsi" w:cstheme="minorHAnsi"/>
          <w:i/>
        </w:rPr>
        <w:t>(</w:t>
      </w:r>
      <w:r w:rsidR="009F16E3" w:rsidRPr="00EB20F9">
        <w:rPr>
          <w:rFonts w:asciiTheme="minorHAnsi" w:hAnsiTheme="minorHAnsi" w:cstheme="minorHAnsi"/>
          <w:b/>
          <w:i/>
          <w:u w:val="single" w:color="000000"/>
        </w:rPr>
        <w:t>must be typed; no make-ups/no extensions)</w:t>
      </w:r>
      <w:r w:rsidR="009F16E3" w:rsidRPr="00EB20F9">
        <w:rPr>
          <w:rFonts w:asciiTheme="minorHAnsi" w:hAnsiTheme="minorHAnsi" w:cstheme="minorHAnsi"/>
          <w:b/>
          <w:u w:val="single" w:color="000000"/>
        </w:rPr>
        <w:t>:</w:t>
      </w:r>
      <w:r w:rsidR="009F16E3" w:rsidRPr="00EB20F9">
        <w:rPr>
          <w:rFonts w:asciiTheme="minorHAnsi" w:hAnsiTheme="minorHAnsi" w:cstheme="minorHAnsi"/>
        </w:rPr>
        <w:t xml:space="preserve"> you will earn points based on the expectation that you completed the whole assignment, your responses are relevant and adequate, and your sentences are complete, concise and free of spelling errors. </w:t>
      </w:r>
    </w:p>
    <w:p w:rsidR="00A50369" w:rsidRPr="00EB20F9" w:rsidRDefault="009F16E3" w:rsidP="0077099C">
      <w:pPr>
        <w:tabs>
          <w:tab w:val="center" w:pos="4624"/>
        </w:tabs>
        <w:spacing w:after="0" w:line="259" w:lineRule="auto"/>
        <w:ind w:left="-15" w:firstLine="0"/>
        <w:rPr>
          <w:rFonts w:asciiTheme="minorHAnsi" w:hAnsiTheme="minorHAnsi" w:cstheme="minorHAnsi"/>
        </w:rPr>
      </w:pPr>
      <w:r w:rsidRPr="00EB20F9">
        <w:rPr>
          <w:rFonts w:asciiTheme="minorHAnsi" w:hAnsiTheme="minorHAnsi" w:cstheme="minorHAnsi"/>
        </w:rPr>
        <w:tab/>
      </w:r>
    </w:p>
    <w:p w:rsidR="009218E5" w:rsidRPr="00EB20F9" w:rsidRDefault="00AA071B" w:rsidP="009218E5">
      <w:pPr>
        <w:pStyle w:val="Heading1"/>
        <w:ind w:left="-5"/>
        <w:rPr>
          <w:rFonts w:asciiTheme="minorHAnsi" w:hAnsiTheme="minorHAnsi" w:cstheme="minorHAnsi"/>
        </w:rPr>
      </w:pPr>
      <w:r w:rsidRPr="00EB20F9">
        <w:rPr>
          <w:rFonts w:asciiTheme="minorHAnsi" w:hAnsiTheme="minorHAnsi" w:cstheme="minorHAnsi"/>
        </w:rPr>
        <w:t>GRADING</w:t>
      </w:r>
      <w:r w:rsidR="009F16E3" w:rsidRPr="00EB20F9">
        <w:rPr>
          <w:rFonts w:asciiTheme="minorHAnsi" w:hAnsiTheme="minorHAnsi" w:cstheme="minorHAnsi"/>
        </w:rPr>
        <w:t xml:space="preserve"> </w:t>
      </w:r>
    </w:p>
    <w:p w:rsidR="009218E5" w:rsidRPr="00EB20F9" w:rsidRDefault="009218E5" w:rsidP="007D38FE">
      <w:pPr>
        <w:rPr>
          <w:rFonts w:asciiTheme="minorHAnsi" w:hAnsiTheme="minorHAnsi" w:cstheme="minorHAnsi"/>
        </w:rPr>
      </w:pPr>
      <w:r w:rsidRPr="00EB20F9">
        <w:rPr>
          <w:rFonts w:asciiTheme="minorHAnsi" w:hAnsiTheme="minorHAnsi" w:cstheme="minorHAnsi"/>
        </w:rPr>
        <w:t>The total number of points earned during the semester will determine each student’s course grade.  Points and a distribution of the points necessary to earn a certain letter grade are as follows:</w:t>
      </w:r>
    </w:p>
    <w:p w:rsidR="00AA071B" w:rsidRPr="00EB20F9" w:rsidRDefault="00AA071B" w:rsidP="00AA071B">
      <w:pPr>
        <w:rPr>
          <w:rFonts w:asciiTheme="minorHAnsi" w:hAnsiTheme="minorHAnsi" w:cstheme="minorHAnsi"/>
        </w:rPr>
      </w:pPr>
    </w:p>
    <w:tbl>
      <w:tblPr>
        <w:tblStyle w:val="TableGrid0"/>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63"/>
        <w:gridCol w:w="1326"/>
        <w:gridCol w:w="1559"/>
        <w:gridCol w:w="1364"/>
      </w:tblGrid>
      <w:tr w:rsidR="008024CF" w:rsidRPr="00EB20F9" w:rsidTr="006918B4">
        <w:trPr>
          <w:trHeight w:val="256"/>
        </w:trPr>
        <w:tc>
          <w:tcPr>
            <w:tcW w:w="4390" w:type="dxa"/>
          </w:tcPr>
          <w:p w:rsidR="008024CF" w:rsidRPr="00EB20F9" w:rsidRDefault="008024CF"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663" w:type="dxa"/>
          </w:tcPr>
          <w:p w:rsidR="008024CF" w:rsidRPr="00EB20F9" w:rsidRDefault="008024CF"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8024CF" w:rsidRPr="00EB20F9" w:rsidRDefault="008024CF"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8024CF" w:rsidRPr="00EB20F9" w:rsidRDefault="008024CF" w:rsidP="009218E5">
            <w:pPr>
              <w:tabs>
                <w:tab w:val="center" w:pos="2160"/>
                <w:tab w:val="center" w:pos="2880"/>
                <w:tab w:val="center" w:pos="3601"/>
                <w:tab w:val="center" w:pos="4506"/>
              </w:tabs>
              <w:spacing w:after="0" w:line="240" w:lineRule="auto"/>
              <w:ind w:left="0" w:firstLine="0"/>
              <w:rPr>
                <w:rFonts w:asciiTheme="minorHAnsi" w:hAnsiTheme="minorHAnsi" w:cstheme="minorHAnsi"/>
              </w:rPr>
            </w:pPr>
            <w:r>
              <w:rPr>
                <w:rFonts w:asciiTheme="minorHAnsi" w:hAnsiTheme="minorHAnsi" w:cstheme="minorHAnsi"/>
              </w:rPr>
              <w:t>In Percent</w:t>
            </w:r>
          </w:p>
        </w:tc>
        <w:tc>
          <w:tcPr>
            <w:tcW w:w="1364" w:type="dxa"/>
          </w:tcPr>
          <w:p w:rsidR="008024CF" w:rsidRPr="00EB20F9" w:rsidRDefault="008024CF"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r>
              <w:rPr>
                <w:rFonts w:asciiTheme="minorHAnsi" w:hAnsiTheme="minorHAnsi" w:cstheme="minorHAnsi"/>
              </w:rPr>
              <w:t>Letter Grade</w:t>
            </w:r>
          </w:p>
        </w:tc>
      </w:tr>
      <w:tr w:rsidR="009218E5" w:rsidRPr="00EB20F9" w:rsidTr="006918B4">
        <w:trPr>
          <w:trHeight w:val="256"/>
        </w:trPr>
        <w:tc>
          <w:tcPr>
            <w:tcW w:w="4390" w:type="dxa"/>
          </w:tcPr>
          <w:p w:rsidR="009218E5" w:rsidRPr="00EB20F9" w:rsidRDefault="009218E5"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663" w:type="dxa"/>
          </w:tcPr>
          <w:p w:rsidR="009218E5" w:rsidRPr="00EB20F9" w:rsidRDefault="009218E5"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9218E5" w:rsidRPr="00EB20F9" w:rsidRDefault="009218E5"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      </w:t>
            </w:r>
          </w:p>
        </w:tc>
        <w:tc>
          <w:tcPr>
            <w:tcW w:w="1559" w:type="dxa"/>
          </w:tcPr>
          <w:p w:rsidR="009218E5" w:rsidRPr="00EB20F9" w:rsidRDefault="009218E5" w:rsidP="009218E5">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98 and above</w:t>
            </w:r>
          </w:p>
        </w:tc>
        <w:tc>
          <w:tcPr>
            <w:tcW w:w="1364" w:type="dxa"/>
          </w:tcPr>
          <w:p w:rsidR="009218E5" w:rsidRPr="00EB20F9" w:rsidRDefault="009218E5" w:rsidP="00C3461F">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A+</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Quizzes (</w:t>
            </w:r>
            <w:r w:rsidR="006F64DF">
              <w:rPr>
                <w:rFonts w:asciiTheme="minorHAnsi" w:hAnsiTheme="minorHAnsi" w:cstheme="minorHAnsi"/>
              </w:rPr>
              <w:t>in-class</w:t>
            </w:r>
            <w:r w:rsidRPr="00EB20F9">
              <w:rPr>
                <w:rFonts w:asciiTheme="minorHAnsi" w:hAnsiTheme="minorHAnsi" w:cstheme="minorHAnsi"/>
              </w:rPr>
              <w:t>): 1</w:t>
            </w:r>
            <w:r w:rsidR="006F64DF">
              <w:rPr>
                <w:rFonts w:asciiTheme="minorHAnsi" w:hAnsiTheme="minorHAnsi" w:cstheme="minorHAnsi"/>
              </w:rPr>
              <w:t>2 of 13</w:t>
            </w:r>
            <w:r w:rsidRPr="00EB20F9">
              <w:rPr>
                <w:rFonts w:asciiTheme="minorHAnsi" w:hAnsiTheme="minorHAnsi" w:cstheme="minorHAnsi"/>
              </w:rPr>
              <w:t xml:space="preserve"> at 1</w:t>
            </w:r>
            <w:r w:rsidR="008024CF">
              <w:rPr>
                <w:rFonts w:asciiTheme="minorHAnsi" w:hAnsiTheme="minorHAnsi" w:cstheme="minorHAnsi"/>
              </w:rPr>
              <w:t>0 pts</w:t>
            </w:r>
            <w:r w:rsidR="006F64DF">
              <w:rPr>
                <w:rFonts w:asciiTheme="minorHAnsi" w:hAnsiTheme="minorHAnsi" w:cstheme="minorHAnsi"/>
              </w:rPr>
              <w:t xml:space="preserve"> </w:t>
            </w:r>
            <w:r w:rsidRPr="00EB20F9">
              <w:rPr>
                <w:rFonts w:asciiTheme="minorHAnsi" w:hAnsiTheme="minorHAnsi" w:cstheme="minorHAnsi"/>
              </w:rPr>
              <w:t>each</w:t>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1</w:t>
            </w:r>
            <w:r w:rsidR="006F64DF">
              <w:rPr>
                <w:rFonts w:asciiTheme="minorHAnsi" w:hAnsiTheme="minorHAnsi" w:cstheme="minorHAnsi"/>
              </w:rPr>
              <w:t>2</w:t>
            </w:r>
            <w:r w:rsidR="008024CF">
              <w:rPr>
                <w:rFonts w:asciiTheme="minorHAnsi" w:hAnsiTheme="minorHAnsi" w:cstheme="minorHAnsi"/>
              </w:rPr>
              <w:t>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93 – 97</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A</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Homework (online): 1</w:t>
            </w:r>
            <w:r w:rsidR="006F64DF">
              <w:rPr>
                <w:rFonts w:asciiTheme="minorHAnsi" w:hAnsiTheme="minorHAnsi" w:cstheme="minorHAnsi"/>
              </w:rPr>
              <w:t>3</w:t>
            </w:r>
            <w:r w:rsidRPr="00EB20F9">
              <w:rPr>
                <w:rFonts w:asciiTheme="minorHAnsi" w:hAnsiTheme="minorHAnsi" w:cstheme="minorHAnsi"/>
              </w:rPr>
              <w:t xml:space="preserve"> at 1</w:t>
            </w:r>
            <w:r w:rsidR="008024CF">
              <w:rPr>
                <w:rFonts w:asciiTheme="minorHAnsi" w:hAnsiTheme="minorHAnsi" w:cstheme="minorHAnsi"/>
              </w:rPr>
              <w:t>0 pts</w:t>
            </w:r>
            <w:r w:rsidRPr="00EB20F9">
              <w:rPr>
                <w:rFonts w:asciiTheme="minorHAnsi" w:hAnsiTheme="minorHAnsi" w:cstheme="minorHAnsi"/>
              </w:rPr>
              <w:t xml:space="preserve"> each</w:t>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1</w:t>
            </w:r>
            <w:r w:rsidR="006F64DF">
              <w:rPr>
                <w:rFonts w:asciiTheme="minorHAnsi" w:hAnsiTheme="minorHAnsi" w:cstheme="minorHAnsi"/>
              </w:rPr>
              <w:t>3</w:t>
            </w:r>
            <w:r w:rsidR="008024CF">
              <w:rPr>
                <w:rFonts w:asciiTheme="minorHAnsi" w:hAnsiTheme="minorHAnsi" w:cstheme="minorHAnsi"/>
              </w:rPr>
              <w:t>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90 – 92</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A-</w:t>
            </w:r>
          </w:p>
        </w:tc>
      </w:tr>
      <w:tr w:rsidR="004C2DCC" w:rsidRPr="00EB20F9" w:rsidTr="006918B4">
        <w:trPr>
          <w:trHeight w:val="264"/>
        </w:trPr>
        <w:tc>
          <w:tcPr>
            <w:tcW w:w="4390" w:type="dxa"/>
          </w:tcPr>
          <w:p w:rsidR="004C2DCC" w:rsidRPr="00EB20F9" w:rsidRDefault="00603AA7"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Pr>
                <w:rFonts w:asciiTheme="minorHAnsi" w:hAnsiTheme="minorHAnsi" w:cstheme="minorHAnsi"/>
              </w:rPr>
              <w:t>Assignments</w:t>
            </w:r>
            <w:r w:rsidR="004C2DCC" w:rsidRPr="00EB20F9">
              <w:rPr>
                <w:rFonts w:asciiTheme="minorHAnsi" w:hAnsiTheme="minorHAnsi" w:cstheme="minorHAnsi"/>
              </w:rPr>
              <w:t xml:space="preserve"> (</w:t>
            </w:r>
            <w:r w:rsidR="008024CF">
              <w:rPr>
                <w:rFonts w:asciiTheme="minorHAnsi" w:hAnsiTheme="minorHAnsi" w:cstheme="minorHAnsi"/>
              </w:rPr>
              <w:t>2</w:t>
            </w:r>
            <w:r w:rsidR="004C2DCC" w:rsidRPr="00EB20F9">
              <w:rPr>
                <w:rFonts w:asciiTheme="minorHAnsi" w:hAnsiTheme="minorHAnsi" w:cstheme="minorHAnsi"/>
              </w:rPr>
              <w:t>) at 5</w:t>
            </w:r>
            <w:r w:rsidR="008024CF">
              <w:rPr>
                <w:rFonts w:asciiTheme="minorHAnsi" w:hAnsiTheme="minorHAnsi" w:cstheme="minorHAnsi"/>
              </w:rPr>
              <w:t>0 pts</w:t>
            </w:r>
            <w:r w:rsidR="006F64DF">
              <w:rPr>
                <w:rFonts w:asciiTheme="minorHAnsi" w:hAnsiTheme="minorHAnsi" w:cstheme="minorHAnsi"/>
              </w:rPr>
              <w:t xml:space="preserve"> </w:t>
            </w:r>
            <w:r w:rsidR="004C2DCC" w:rsidRPr="00EB20F9">
              <w:rPr>
                <w:rFonts w:asciiTheme="minorHAnsi" w:hAnsiTheme="minorHAnsi" w:cstheme="minorHAnsi"/>
              </w:rPr>
              <w:t>each</w:t>
            </w:r>
            <w:r w:rsidR="004C2DCC" w:rsidRPr="00EB20F9">
              <w:rPr>
                <w:rFonts w:asciiTheme="minorHAnsi" w:hAnsiTheme="minorHAnsi" w:cstheme="minorHAnsi"/>
              </w:rPr>
              <w:tab/>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1</w:t>
            </w:r>
            <w:r w:rsidR="008024CF">
              <w:rPr>
                <w:rFonts w:asciiTheme="minorHAnsi" w:hAnsiTheme="minorHAnsi" w:cstheme="minorHAnsi"/>
              </w:rPr>
              <w:t>00</w:t>
            </w:r>
            <w:bookmarkStart w:id="0" w:name="_GoBack"/>
            <w:bookmarkEnd w:id="0"/>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88 – 89</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B+</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Exam #1 (</w:t>
            </w:r>
            <w:r w:rsidRPr="00EB20F9">
              <w:rPr>
                <w:rFonts w:asciiTheme="minorHAnsi" w:hAnsiTheme="minorHAnsi" w:cstheme="minorHAnsi"/>
                <w:sz w:val="21"/>
              </w:rPr>
              <w:t>Ch 16, 17, 18, Appendix B)</w:t>
            </w:r>
            <w:r w:rsidRPr="00EB20F9">
              <w:rPr>
                <w:rFonts w:asciiTheme="minorHAnsi" w:hAnsiTheme="minorHAnsi" w:cstheme="minorHAnsi"/>
              </w:rPr>
              <w:tab/>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2</w:t>
            </w:r>
            <w:r w:rsidR="008024CF">
              <w:rPr>
                <w:rFonts w:asciiTheme="minorHAnsi" w:hAnsiTheme="minorHAnsi" w:cstheme="minorHAnsi"/>
              </w:rPr>
              <w:t>20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83 – 87</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B</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Exam #2 (</w:t>
            </w:r>
            <w:r w:rsidRPr="00EB20F9">
              <w:rPr>
                <w:rFonts w:asciiTheme="minorHAnsi" w:hAnsiTheme="minorHAnsi" w:cstheme="minorHAnsi"/>
                <w:sz w:val="21"/>
              </w:rPr>
              <w:t>Ch 19, 20, 21, 22)</w:t>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2</w:t>
            </w:r>
            <w:r w:rsidR="008024CF">
              <w:rPr>
                <w:rFonts w:asciiTheme="minorHAnsi" w:hAnsiTheme="minorHAnsi" w:cstheme="minorHAnsi"/>
              </w:rPr>
              <w:t>20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80 – 82 </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B-</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Exam #3 (Ch 23, 24, 25, Appendix D)</w:t>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2</w:t>
            </w:r>
            <w:r w:rsidR="008024CF">
              <w:rPr>
                <w:rFonts w:asciiTheme="minorHAnsi" w:hAnsiTheme="minorHAnsi" w:cstheme="minorHAnsi"/>
              </w:rPr>
              <w:t>10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78 – 79 </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C+</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TOTAL</w:t>
            </w:r>
          </w:p>
        </w:tc>
        <w:tc>
          <w:tcPr>
            <w:tcW w:w="663" w:type="dxa"/>
          </w:tcPr>
          <w:p w:rsidR="004C2DCC" w:rsidRPr="00EB20F9" w:rsidRDefault="00722F00"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Pr>
                <w:rFonts w:asciiTheme="minorHAnsi" w:hAnsiTheme="minorHAnsi" w:cstheme="minorHAnsi"/>
              </w:rPr>
              <w:t>100</w:t>
            </w:r>
            <w:r w:rsidR="008024CF">
              <w:rPr>
                <w:rFonts w:asciiTheme="minorHAnsi" w:hAnsiTheme="minorHAnsi" w:cstheme="minorHAnsi"/>
              </w:rPr>
              <w:t>0</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73 – 77 </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C</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70 – 72 </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C-</w:t>
            </w:r>
          </w:p>
        </w:tc>
      </w:tr>
      <w:tr w:rsidR="004C2DCC" w:rsidRPr="00EB20F9" w:rsidTr="006918B4">
        <w:trPr>
          <w:trHeight w:val="264"/>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68 – 69</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D+</w:t>
            </w:r>
          </w:p>
        </w:tc>
      </w:tr>
      <w:tr w:rsidR="004C2DCC" w:rsidRPr="00EB20F9" w:rsidTr="006918B4">
        <w:trPr>
          <w:trHeight w:val="256"/>
        </w:trPr>
        <w:tc>
          <w:tcPr>
            <w:tcW w:w="4390"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63 – 67</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D</w:t>
            </w:r>
          </w:p>
        </w:tc>
      </w:tr>
      <w:tr w:rsidR="004C2DCC" w:rsidRPr="00EB20F9" w:rsidTr="006918B4">
        <w:trPr>
          <w:trHeight w:val="256"/>
        </w:trPr>
        <w:tc>
          <w:tcPr>
            <w:tcW w:w="4390" w:type="dxa"/>
          </w:tcPr>
          <w:p w:rsidR="004C2DCC" w:rsidRPr="00EB20F9" w:rsidRDefault="004C2DCC" w:rsidP="00152132">
            <w:pPr>
              <w:spacing w:after="0" w:line="240" w:lineRule="auto"/>
              <w:ind w:left="-5"/>
              <w:rPr>
                <w:rFonts w:asciiTheme="minorHAnsi" w:hAnsiTheme="minorHAnsi" w:cstheme="minorHAnsi"/>
              </w:rPr>
            </w:pPr>
            <w:r w:rsidRPr="00EB20F9">
              <w:rPr>
                <w:rFonts w:asciiTheme="minorHAnsi" w:hAnsiTheme="minorHAnsi" w:cstheme="minorHAnsi"/>
              </w:rPr>
              <w:t>Bonus –</w:t>
            </w:r>
            <w:r w:rsidR="00152132">
              <w:rPr>
                <w:rFonts w:asciiTheme="minorHAnsi" w:hAnsiTheme="minorHAnsi" w:cstheme="minorHAnsi"/>
              </w:rPr>
              <w:t xml:space="preserve"> Minimum grade of</w:t>
            </w:r>
            <w:r w:rsidRPr="00EB20F9">
              <w:rPr>
                <w:rFonts w:asciiTheme="minorHAnsi" w:hAnsiTheme="minorHAnsi" w:cstheme="minorHAnsi"/>
              </w:rPr>
              <w:t xml:space="preserve"> </w:t>
            </w:r>
            <w:r w:rsidR="00152132">
              <w:rPr>
                <w:rFonts w:asciiTheme="minorHAnsi" w:hAnsiTheme="minorHAnsi" w:cstheme="minorHAnsi"/>
              </w:rPr>
              <w:t>70% in tests assignments, homework and quizzes</w:t>
            </w: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15</w:t>
            </w: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 xml:space="preserve">60 – 62 </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D-</w:t>
            </w:r>
          </w:p>
        </w:tc>
      </w:tr>
      <w:tr w:rsidR="004C2DCC" w:rsidRPr="00EB20F9" w:rsidTr="006918B4">
        <w:trPr>
          <w:trHeight w:val="276"/>
        </w:trPr>
        <w:tc>
          <w:tcPr>
            <w:tcW w:w="4390" w:type="dxa"/>
          </w:tcPr>
          <w:p w:rsidR="004C2DCC" w:rsidRPr="00EB20F9" w:rsidRDefault="004C2DCC" w:rsidP="00152132">
            <w:pPr>
              <w:spacing w:after="0" w:line="240" w:lineRule="auto"/>
              <w:ind w:left="730"/>
              <w:rPr>
                <w:rFonts w:asciiTheme="minorHAnsi" w:hAnsiTheme="minorHAnsi" w:cstheme="minorHAnsi"/>
              </w:rPr>
            </w:pPr>
          </w:p>
        </w:tc>
        <w:tc>
          <w:tcPr>
            <w:tcW w:w="663"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326"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p>
        </w:tc>
        <w:tc>
          <w:tcPr>
            <w:tcW w:w="1559"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59 and below</w:t>
            </w:r>
          </w:p>
        </w:tc>
        <w:tc>
          <w:tcPr>
            <w:tcW w:w="1364" w:type="dxa"/>
          </w:tcPr>
          <w:p w:rsidR="004C2DCC" w:rsidRPr="00EB20F9" w:rsidRDefault="004C2DCC" w:rsidP="004C2DCC">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F</w:t>
            </w:r>
          </w:p>
        </w:tc>
      </w:tr>
    </w:tbl>
    <w:p w:rsidR="00963B26" w:rsidRPr="00EB20F9" w:rsidRDefault="00963B26" w:rsidP="00963B26">
      <w:pPr>
        <w:tabs>
          <w:tab w:val="center" w:pos="2160"/>
          <w:tab w:val="center" w:pos="2880"/>
          <w:tab w:val="center" w:pos="3601"/>
          <w:tab w:val="center" w:pos="4506"/>
        </w:tabs>
        <w:spacing w:after="0" w:line="240" w:lineRule="auto"/>
        <w:ind w:left="0" w:firstLine="0"/>
        <w:rPr>
          <w:rFonts w:asciiTheme="minorHAnsi" w:hAnsiTheme="minorHAnsi" w:cstheme="minorHAnsi"/>
        </w:rPr>
      </w:pPr>
    </w:p>
    <w:p w:rsidR="00AA071B" w:rsidRPr="00EB20F9" w:rsidRDefault="00963B26" w:rsidP="00963B26">
      <w:pPr>
        <w:tabs>
          <w:tab w:val="center" w:pos="2160"/>
          <w:tab w:val="center" w:pos="2880"/>
          <w:tab w:val="center" w:pos="3601"/>
          <w:tab w:val="center" w:pos="4506"/>
        </w:tabs>
        <w:spacing w:after="0" w:line="240" w:lineRule="auto"/>
        <w:ind w:left="0" w:firstLine="0"/>
        <w:rPr>
          <w:rFonts w:asciiTheme="minorHAnsi" w:hAnsiTheme="minorHAnsi" w:cstheme="minorHAnsi"/>
        </w:rPr>
      </w:pPr>
      <w:r w:rsidRPr="00EB20F9">
        <w:rPr>
          <w:rFonts w:asciiTheme="minorHAnsi" w:hAnsiTheme="minorHAnsi" w:cstheme="minorHAnsi"/>
        </w:rPr>
        <w:t>The instructor reserves the right to change this grading curve according to class performance.  However, if a change does occur, required points for designated letter grades will never exceed the distribution outlined above.</w:t>
      </w:r>
    </w:p>
    <w:p w:rsidR="00C3461F" w:rsidRPr="00EB20F9" w:rsidRDefault="009F16E3" w:rsidP="00604A72">
      <w:pPr>
        <w:tabs>
          <w:tab w:val="center" w:pos="3601"/>
          <w:tab w:val="center" w:pos="4506"/>
          <w:tab w:val="center" w:pos="5041"/>
        </w:tabs>
        <w:spacing w:after="0" w:line="240" w:lineRule="auto"/>
        <w:ind w:left="0" w:firstLine="0"/>
        <w:rPr>
          <w:rFonts w:asciiTheme="minorHAnsi" w:hAnsiTheme="minorHAnsi" w:cstheme="minorHAnsi"/>
        </w:rPr>
      </w:pPr>
      <w:r w:rsidRPr="00EB20F9">
        <w:rPr>
          <w:rFonts w:asciiTheme="minorHAnsi" w:hAnsiTheme="minorHAnsi" w:cstheme="minorHAnsi"/>
        </w:rPr>
        <w:tab/>
        <w:t xml:space="preserve"> </w:t>
      </w:r>
      <w:r w:rsidR="00C3461F" w:rsidRPr="00EB20F9">
        <w:rPr>
          <w:rFonts w:asciiTheme="minorHAnsi" w:eastAsia="Times New Roman" w:hAnsiTheme="minorHAnsi" w:cstheme="minorHAnsi"/>
          <w:color w:val="auto"/>
          <w:szCs w:val="24"/>
          <w:lang w:val="pt-BR" w:eastAsia="en-US"/>
        </w:rPr>
        <w:tab/>
      </w:r>
    </w:p>
    <w:p w:rsidR="00FA6888" w:rsidRPr="00EB20F9" w:rsidRDefault="00FA6888" w:rsidP="00963B26">
      <w:pPr>
        <w:ind w:left="-5"/>
        <w:rPr>
          <w:rFonts w:asciiTheme="minorHAnsi" w:hAnsiTheme="minorHAnsi" w:cstheme="minorHAnsi"/>
          <w:b/>
        </w:rPr>
      </w:pPr>
      <w:r w:rsidRPr="00EB20F9">
        <w:rPr>
          <w:rFonts w:asciiTheme="minorHAnsi" w:hAnsiTheme="minorHAnsi" w:cstheme="minorHAnsi"/>
          <w:b/>
        </w:rPr>
        <w:t>REQUESTING A GRADE OF INCOMPLETE</w:t>
      </w:r>
    </w:p>
    <w:p w:rsidR="00963B26" w:rsidRPr="00EB20F9" w:rsidRDefault="00963B26" w:rsidP="00963B26">
      <w:pPr>
        <w:ind w:left="-5"/>
        <w:rPr>
          <w:rFonts w:asciiTheme="minorHAnsi" w:hAnsiTheme="minorHAnsi" w:cstheme="minorHAnsi"/>
        </w:rPr>
      </w:pPr>
      <w:r w:rsidRPr="00EB20F9">
        <w:rPr>
          <w:rFonts w:asciiTheme="minorHAnsi" w:hAnsiTheme="minorHAnsi" w:cstheme="minorHAnsi"/>
        </w:rPr>
        <w:t xml:space="preserve">As for a grade of “incomplete”, you must submit in writing the following: 1) a request (i.e., does </w:t>
      </w:r>
      <w:r w:rsidRPr="00EB20F9">
        <w:rPr>
          <w:rFonts w:asciiTheme="minorHAnsi" w:hAnsiTheme="minorHAnsi" w:cstheme="minorHAnsi"/>
          <w:b/>
          <w:i/>
          <w:u w:val="single" w:color="000000"/>
        </w:rPr>
        <w:t>NOT</w:t>
      </w:r>
      <w:r w:rsidRPr="00EB20F9">
        <w:rPr>
          <w:rFonts w:asciiTheme="minorHAnsi" w:hAnsiTheme="minorHAnsi" w:cstheme="minorHAnsi"/>
        </w:rPr>
        <w:t xml:space="preserve"> mean it will be granted); 2) justification for the request; and 3) date you expect to complete the course.  This must be done on or before class on </w:t>
      </w:r>
      <w:r w:rsidR="0009124D" w:rsidRPr="00EB20F9">
        <w:rPr>
          <w:rFonts w:asciiTheme="minorHAnsi" w:hAnsiTheme="minorHAnsi" w:cstheme="minorHAnsi"/>
        </w:rPr>
        <w:t>Tuesday</w:t>
      </w:r>
      <w:r w:rsidRPr="00EB20F9">
        <w:rPr>
          <w:rFonts w:asciiTheme="minorHAnsi" w:hAnsiTheme="minorHAnsi" w:cstheme="minorHAnsi"/>
        </w:rPr>
        <w:t xml:space="preserve">, </w:t>
      </w:r>
      <w:r w:rsidR="0009124D" w:rsidRPr="00EB20F9">
        <w:rPr>
          <w:rFonts w:asciiTheme="minorHAnsi" w:hAnsiTheme="minorHAnsi" w:cstheme="minorHAnsi"/>
        </w:rPr>
        <w:t>October 30</w:t>
      </w:r>
      <w:r w:rsidRPr="00EB20F9">
        <w:rPr>
          <w:rFonts w:asciiTheme="minorHAnsi" w:hAnsiTheme="minorHAnsi" w:cstheme="minorHAnsi"/>
        </w:rPr>
        <w:t xml:space="preserve">, 2018.  </w:t>
      </w:r>
      <w:r w:rsidRPr="00EB20F9">
        <w:rPr>
          <w:rFonts w:asciiTheme="minorHAnsi" w:hAnsiTheme="minorHAnsi" w:cstheme="minorHAnsi"/>
          <w:b/>
          <w:i/>
          <w:u w:val="single" w:color="000000"/>
        </w:rPr>
        <w:t>If you elect not to fulfill this</w:t>
      </w:r>
      <w:r w:rsidRPr="00EB20F9">
        <w:rPr>
          <w:rFonts w:asciiTheme="minorHAnsi" w:hAnsiTheme="minorHAnsi" w:cstheme="minorHAnsi"/>
          <w:b/>
          <w:i/>
        </w:rPr>
        <w:t xml:space="preserve"> </w:t>
      </w:r>
      <w:r w:rsidRPr="00EB20F9">
        <w:rPr>
          <w:rFonts w:asciiTheme="minorHAnsi" w:hAnsiTheme="minorHAnsi" w:cstheme="minorHAnsi"/>
          <w:b/>
          <w:i/>
          <w:u w:val="single" w:color="000000"/>
        </w:rPr>
        <w:t>requirement then you will not be allowed to receive a grade of “incomplete” and will earn a</w:t>
      </w:r>
      <w:r w:rsidRPr="00EB20F9">
        <w:rPr>
          <w:rFonts w:asciiTheme="minorHAnsi" w:hAnsiTheme="minorHAnsi" w:cstheme="minorHAnsi"/>
          <w:b/>
          <w:i/>
        </w:rPr>
        <w:t xml:space="preserve"> </w:t>
      </w:r>
      <w:r w:rsidRPr="00EB20F9">
        <w:rPr>
          <w:rFonts w:asciiTheme="minorHAnsi" w:hAnsiTheme="minorHAnsi" w:cstheme="minorHAnsi"/>
          <w:b/>
          <w:i/>
          <w:u w:val="single" w:color="000000"/>
        </w:rPr>
        <w:t>grade based on the above.</w:t>
      </w:r>
      <w:r w:rsidRPr="00EB20F9">
        <w:rPr>
          <w:rFonts w:asciiTheme="minorHAnsi" w:hAnsiTheme="minorHAnsi" w:cstheme="minorHAnsi"/>
        </w:rPr>
        <w:t xml:space="preserve"> </w:t>
      </w:r>
    </w:p>
    <w:p w:rsidR="00A50369" w:rsidRPr="00EB20F9" w:rsidRDefault="00A50369">
      <w:pPr>
        <w:spacing w:after="0" w:line="259" w:lineRule="auto"/>
        <w:ind w:left="0" w:firstLine="0"/>
        <w:rPr>
          <w:rFonts w:asciiTheme="minorHAnsi" w:hAnsiTheme="minorHAnsi" w:cstheme="minorHAnsi"/>
        </w:rPr>
      </w:pPr>
    </w:p>
    <w:p w:rsidR="00FA6888" w:rsidRPr="00EB20F9" w:rsidRDefault="009F16E3" w:rsidP="004B0FE5">
      <w:pPr>
        <w:ind w:left="-5"/>
        <w:rPr>
          <w:rFonts w:asciiTheme="minorHAnsi" w:hAnsiTheme="minorHAnsi" w:cstheme="minorHAnsi"/>
        </w:rPr>
      </w:pPr>
      <w:r w:rsidRPr="00EB20F9">
        <w:rPr>
          <w:rFonts w:asciiTheme="minorHAnsi" w:hAnsiTheme="minorHAnsi" w:cstheme="minorHAnsi"/>
          <w:u w:val="single" w:color="000000"/>
        </w:rPr>
        <w:t>Written Assignments</w:t>
      </w:r>
      <w:r w:rsidRPr="00EB20F9">
        <w:rPr>
          <w:rFonts w:asciiTheme="minorHAnsi" w:hAnsiTheme="minorHAnsi" w:cstheme="minorHAnsi"/>
        </w:rPr>
        <w:t xml:space="preserve"> - must be done using Word (or equivalent), 12 </w:t>
      </w:r>
      <w:proofErr w:type="spellStart"/>
      <w:r w:rsidRPr="00EB20F9">
        <w:rPr>
          <w:rFonts w:asciiTheme="minorHAnsi" w:hAnsiTheme="minorHAnsi" w:cstheme="minorHAnsi"/>
        </w:rPr>
        <w:t>pt</w:t>
      </w:r>
      <w:proofErr w:type="spellEnd"/>
      <w:r w:rsidRPr="00EB20F9">
        <w:rPr>
          <w:rFonts w:asciiTheme="minorHAnsi" w:hAnsiTheme="minorHAnsi" w:cstheme="minorHAnsi"/>
        </w:rPr>
        <w:t xml:space="preserve"> font, one and one-half or double spaced (i.e., no single-spaced), and printed on letter-size paper. </w:t>
      </w:r>
    </w:p>
    <w:p w:rsidR="00A50369" w:rsidRPr="00EB20F9" w:rsidRDefault="009F16E3">
      <w:pPr>
        <w:ind w:left="-5"/>
        <w:rPr>
          <w:rFonts w:asciiTheme="minorHAnsi" w:hAnsiTheme="minorHAnsi" w:cstheme="minorHAnsi"/>
        </w:rPr>
      </w:pPr>
      <w:r w:rsidRPr="00EB20F9">
        <w:rPr>
          <w:rFonts w:asciiTheme="minorHAnsi" w:hAnsiTheme="minorHAnsi" w:cstheme="minorHAnsi"/>
          <w:u w:val="single" w:color="000000"/>
        </w:rPr>
        <w:t>Computational Assignments</w:t>
      </w:r>
      <w:r w:rsidRPr="00EB20F9">
        <w:rPr>
          <w:rFonts w:asciiTheme="minorHAnsi" w:hAnsiTheme="minorHAnsi" w:cstheme="minorHAnsi"/>
        </w:rPr>
        <w:t xml:space="preserve"> - must be done using EXCEL (or equivalent), 12 </w:t>
      </w:r>
      <w:proofErr w:type="spellStart"/>
      <w:r w:rsidRPr="00EB20F9">
        <w:rPr>
          <w:rFonts w:asciiTheme="minorHAnsi" w:hAnsiTheme="minorHAnsi" w:cstheme="minorHAnsi"/>
        </w:rPr>
        <w:t>pt</w:t>
      </w:r>
      <w:proofErr w:type="spellEnd"/>
      <w:r w:rsidRPr="00EB20F9">
        <w:rPr>
          <w:rFonts w:asciiTheme="minorHAnsi" w:hAnsiTheme="minorHAnsi" w:cstheme="minorHAnsi"/>
        </w:rPr>
        <w:t xml:space="preserve"> font, and printed on letter-size paper.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b/>
          <w:i/>
        </w:rPr>
        <w:t xml:space="preserve"> </w:t>
      </w:r>
    </w:p>
    <w:p w:rsidR="00A50369" w:rsidRPr="004B0FE5" w:rsidRDefault="009F16E3">
      <w:pPr>
        <w:spacing w:after="0" w:line="252" w:lineRule="auto"/>
        <w:ind w:left="0" w:firstLine="0"/>
        <w:rPr>
          <w:rFonts w:asciiTheme="minorHAnsi" w:hAnsiTheme="minorHAnsi" w:cstheme="minorHAnsi"/>
          <w:b/>
          <w:i/>
        </w:rPr>
      </w:pPr>
      <w:r w:rsidRPr="004B0FE5">
        <w:rPr>
          <w:rFonts w:asciiTheme="minorHAnsi" w:hAnsiTheme="minorHAnsi" w:cstheme="minorHAnsi"/>
          <w:b/>
          <w:i/>
          <w:u w:val="single" w:color="000000"/>
        </w:rPr>
        <w:t>Hand-written assignments are NOT acceptable.  Also, all assignments must be submitted at</w:t>
      </w:r>
      <w:r w:rsidRPr="004B0FE5">
        <w:rPr>
          <w:rFonts w:asciiTheme="minorHAnsi" w:hAnsiTheme="minorHAnsi" w:cstheme="minorHAnsi"/>
          <w:b/>
          <w:i/>
        </w:rPr>
        <w:t xml:space="preserve"> </w:t>
      </w:r>
      <w:r w:rsidRPr="004B0FE5">
        <w:rPr>
          <w:rFonts w:asciiTheme="minorHAnsi" w:hAnsiTheme="minorHAnsi" w:cstheme="minorHAnsi"/>
          <w:b/>
          <w:i/>
          <w:u w:val="single" w:color="000000"/>
        </w:rPr>
        <w:t>the beginning of class.  Submissions through the Instructor’s in-box and/or electronically are</w:t>
      </w:r>
      <w:r w:rsidRPr="004B0FE5">
        <w:rPr>
          <w:rFonts w:asciiTheme="minorHAnsi" w:hAnsiTheme="minorHAnsi" w:cstheme="minorHAnsi"/>
          <w:b/>
          <w:i/>
        </w:rPr>
        <w:t xml:space="preserve"> </w:t>
      </w:r>
      <w:r w:rsidRPr="004B0FE5">
        <w:rPr>
          <w:rFonts w:asciiTheme="minorHAnsi" w:hAnsiTheme="minorHAnsi" w:cstheme="minorHAnsi"/>
          <w:b/>
          <w:i/>
          <w:u w:val="single" w:color="000000"/>
        </w:rPr>
        <w:t>NOT acceptable except with prior approval from the Instructor.</w:t>
      </w:r>
      <w:r w:rsidRPr="004B0FE5">
        <w:rPr>
          <w:rFonts w:asciiTheme="minorHAnsi" w:hAnsiTheme="minorHAnsi" w:cstheme="minorHAnsi"/>
          <w:b/>
          <w:i/>
        </w:rPr>
        <w:t xml:space="preserve">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A50369" w:rsidRPr="00EB20F9" w:rsidRDefault="009F16E3" w:rsidP="00963B26">
      <w:pPr>
        <w:ind w:left="-5"/>
        <w:rPr>
          <w:rFonts w:asciiTheme="minorHAnsi" w:hAnsiTheme="minorHAnsi" w:cstheme="minorHAnsi"/>
        </w:rPr>
      </w:pPr>
      <w:r w:rsidRPr="00EB20F9">
        <w:rPr>
          <w:rFonts w:asciiTheme="minorHAnsi" w:hAnsiTheme="minorHAnsi" w:cstheme="minorHAnsi"/>
        </w:rPr>
        <w:t xml:space="preserve">For all written assignments, please give appropriate recognition to sources of material which were quoted or substantially paraphrased.  There are resources available for you to use for written assignments along with advice to help you recognize and avoid plagiarism in your assignments.  A few are as follows: </w:t>
      </w:r>
      <w:r w:rsidRPr="00EB20F9">
        <w:rPr>
          <w:rFonts w:asciiTheme="minorHAnsi" w:hAnsiTheme="minorHAnsi" w:cstheme="minorHAnsi"/>
          <w:color w:val="0000FF"/>
          <w:u w:val="single" w:color="0000FF"/>
        </w:rPr>
        <w:t>http://guides.library.manoa.hawaii.edu/researchtools;</w:t>
      </w:r>
      <w:r w:rsidRPr="00EB20F9">
        <w:rPr>
          <w:rFonts w:asciiTheme="minorHAnsi" w:hAnsiTheme="minorHAnsi" w:cstheme="minorHAnsi"/>
          <w:color w:val="0000FF"/>
        </w:rPr>
        <w:t xml:space="preserve"> </w:t>
      </w:r>
      <w:hyperlink r:id="rId7">
        <w:r w:rsidRPr="00EB20F9">
          <w:rPr>
            <w:rFonts w:asciiTheme="minorHAnsi" w:hAnsiTheme="minorHAnsi" w:cstheme="minorHAnsi"/>
            <w:color w:val="0000FF"/>
            <w:u w:val="single" w:color="0000FF"/>
          </w:rPr>
          <w:t>http://www2.hawaii.edu/~sford/esl/plagiarism/index.html</w:t>
        </w:r>
      </w:hyperlink>
      <w:hyperlink r:id="rId8">
        <w:r w:rsidRPr="00EB20F9">
          <w:rPr>
            <w:rFonts w:asciiTheme="minorHAnsi" w:hAnsiTheme="minorHAnsi" w:cstheme="minorHAnsi"/>
            <w:color w:val="0000FF"/>
          </w:rPr>
          <w:t xml:space="preserve"> </w:t>
        </w:r>
      </w:hyperlink>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b/>
        </w:rPr>
        <w:lastRenderedPageBreak/>
        <w:t xml:space="preserve"> </w:t>
      </w:r>
      <w:r w:rsidRPr="00EB20F9">
        <w:rPr>
          <w:rFonts w:asciiTheme="minorHAnsi" w:hAnsiTheme="minorHAnsi" w:cstheme="minorHAnsi"/>
          <w:b/>
        </w:rPr>
        <w:tab/>
        <w:t xml:space="preserve"> </w:t>
      </w:r>
    </w:p>
    <w:p w:rsidR="00A50369" w:rsidRPr="00EB20F9" w:rsidRDefault="009F16E3">
      <w:pPr>
        <w:ind w:left="-5"/>
        <w:rPr>
          <w:rFonts w:asciiTheme="minorHAnsi" w:hAnsiTheme="minorHAnsi" w:cstheme="minorHAnsi"/>
        </w:rPr>
      </w:pPr>
      <w:r w:rsidRPr="00EB20F9">
        <w:rPr>
          <w:rFonts w:asciiTheme="minorHAnsi" w:hAnsiTheme="minorHAnsi" w:cstheme="minorHAnsi"/>
          <w:b/>
        </w:rPr>
        <w:t xml:space="preserve">STUDENTS WITH DISABILITIES </w:t>
      </w:r>
      <w:r w:rsidRPr="00EB20F9">
        <w:rPr>
          <w:rFonts w:asciiTheme="minorHAnsi" w:hAnsiTheme="minorHAnsi" w:cstheme="minorHAnsi"/>
        </w:rPr>
        <w:t xml:space="preserve">- If a student has a documented disability and requires accommodations please contact the KOKUA Program QLCSS 013, or Ann Ito, KOKUA Program Director at 956-7511. </w:t>
      </w: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767CBF" w:rsidRDefault="009F16E3" w:rsidP="004B0FE5">
      <w:pPr>
        <w:ind w:left="-5"/>
        <w:rPr>
          <w:rFonts w:asciiTheme="minorHAnsi" w:hAnsiTheme="minorHAnsi" w:cstheme="minorHAnsi"/>
        </w:rPr>
      </w:pPr>
      <w:r w:rsidRPr="00EB20F9">
        <w:rPr>
          <w:rFonts w:asciiTheme="minorHAnsi" w:hAnsiTheme="minorHAnsi" w:cstheme="minorHAnsi"/>
          <w:b/>
        </w:rPr>
        <w:t xml:space="preserve">ALTERNATIVE MEETING PLACE </w:t>
      </w:r>
      <w:r w:rsidRPr="00EB20F9">
        <w:rPr>
          <w:rFonts w:asciiTheme="minorHAnsi" w:hAnsiTheme="minorHAnsi" w:cstheme="minorHAnsi"/>
        </w:rPr>
        <w:t xml:space="preserve">- </w:t>
      </w:r>
      <w:r w:rsidR="00604A72" w:rsidRPr="00EB20F9">
        <w:rPr>
          <w:rFonts w:asciiTheme="minorHAnsi" w:hAnsiTheme="minorHAnsi" w:cstheme="minorHAnsi"/>
        </w:rPr>
        <w:t xml:space="preserve">In the event of a disturbance during class time (e.g. bomb threat), meet the instructor in the grassy area on the south (makai) side of George Hall.  You will be given further instructions at that point.  </w:t>
      </w:r>
      <w:r w:rsidR="00FA6888" w:rsidRPr="00EB20F9">
        <w:rPr>
          <w:rFonts w:asciiTheme="minorHAnsi" w:hAnsiTheme="minorHAnsi" w:cstheme="minorHAnsi"/>
        </w:rPr>
        <w:t>On days of scheduled exams, you will be directed to an alternate classroom to take the exam.</w:t>
      </w:r>
    </w:p>
    <w:p w:rsidR="00CD3D10" w:rsidRPr="00EB20F9" w:rsidRDefault="00CD3D10" w:rsidP="004B0FE5">
      <w:pPr>
        <w:ind w:left="-5"/>
        <w:rPr>
          <w:rFonts w:asciiTheme="minorHAnsi" w:hAnsiTheme="minorHAnsi" w:cstheme="minorHAnsi"/>
        </w:rPr>
      </w:pPr>
    </w:p>
    <w:p w:rsidR="00767CBF" w:rsidRPr="00EB20F9" w:rsidRDefault="00767CBF" w:rsidP="004B0FE5">
      <w:pPr>
        <w:spacing w:after="0" w:line="259" w:lineRule="auto"/>
        <w:ind w:left="17" w:right="7"/>
        <w:jc w:val="center"/>
        <w:rPr>
          <w:rFonts w:asciiTheme="minorHAnsi" w:hAnsiTheme="minorHAnsi" w:cstheme="minorHAnsi"/>
        </w:rPr>
      </w:pPr>
      <w:r w:rsidRPr="00EB20F9">
        <w:rPr>
          <w:rFonts w:asciiTheme="minorHAnsi" w:hAnsiTheme="minorHAnsi" w:cstheme="minorHAnsi"/>
          <w:b/>
        </w:rPr>
        <w:t xml:space="preserve">COURSE COMPLIANCE WITH VARIOUS CAMPUS POLICIES  </w:t>
      </w:r>
    </w:p>
    <w:p w:rsidR="00CD3D10" w:rsidRDefault="00CD3D10" w:rsidP="00767CBF">
      <w:pPr>
        <w:ind w:left="-5"/>
        <w:rPr>
          <w:rFonts w:asciiTheme="minorHAnsi" w:hAnsiTheme="minorHAnsi" w:cstheme="minorHAnsi"/>
          <w:b/>
          <w:i/>
          <w:u w:val="single" w:color="000000"/>
        </w:rPr>
      </w:pPr>
    </w:p>
    <w:p w:rsidR="00767CBF" w:rsidRPr="00EB20F9" w:rsidRDefault="00767CBF" w:rsidP="00767CBF">
      <w:pPr>
        <w:ind w:left="-5"/>
        <w:rPr>
          <w:rFonts w:asciiTheme="minorHAnsi" w:hAnsiTheme="minorHAnsi" w:cstheme="minorHAnsi"/>
        </w:rPr>
      </w:pPr>
      <w:r w:rsidRPr="004B0FE5">
        <w:rPr>
          <w:rFonts w:asciiTheme="minorHAnsi" w:hAnsiTheme="minorHAnsi" w:cstheme="minorHAnsi"/>
          <w:b/>
          <w:i/>
          <w:u w:val="single" w:color="000000"/>
        </w:rPr>
        <w:t>Student Conduct:</w:t>
      </w:r>
      <w:r w:rsidRPr="00EB20F9">
        <w:rPr>
          <w:rFonts w:asciiTheme="minorHAnsi" w:hAnsiTheme="minorHAnsi" w:cstheme="minorHAnsi"/>
        </w:rPr>
        <w:t xml:space="preserve">  It is a privilege to be a member of the UH Manoa community. This privilege provides the student with the opportunity to learn and participate in the many programs that are offered on campus. Along with that privilege, the individual is expected to be responsible in relationships with others and to respect the special interests of the institution. These special interests are fully set forth in the UH System's Student Conduct Code.  Information, advice, or a copy of the code may be obtained from the Office of Judicial Affairs, Queen </w:t>
      </w:r>
      <w:proofErr w:type="spellStart"/>
      <w:r w:rsidRPr="00EB20F9">
        <w:rPr>
          <w:rFonts w:asciiTheme="minorHAnsi" w:hAnsiTheme="minorHAnsi" w:cstheme="minorHAnsi"/>
        </w:rPr>
        <w:t>Lili'uokalani</w:t>
      </w:r>
      <w:proofErr w:type="spellEnd"/>
      <w:r w:rsidRPr="00EB20F9">
        <w:rPr>
          <w:rFonts w:asciiTheme="minorHAnsi" w:hAnsiTheme="minorHAnsi" w:cstheme="minorHAnsi"/>
        </w:rPr>
        <w:t xml:space="preserve"> Center for Student Services 207 or explore </w:t>
      </w:r>
      <w:hyperlink r:id="rId9">
        <w:r w:rsidRPr="00EB20F9">
          <w:rPr>
            <w:rFonts w:asciiTheme="minorHAnsi" w:hAnsiTheme="minorHAnsi" w:cstheme="minorHAnsi"/>
            <w:color w:val="0000FF"/>
            <w:u w:val="single" w:color="0000FF"/>
          </w:rPr>
          <w:t>www.studentaffairs.manoa.hawaii.edu/policies/conduct code/</w:t>
        </w:r>
      </w:hyperlink>
      <w:hyperlink r:id="rId10">
        <w:r w:rsidRPr="00EB20F9">
          <w:rPr>
            <w:rFonts w:asciiTheme="minorHAnsi" w:hAnsiTheme="minorHAnsi" w:cstheme="minorHAnsi"/>
          </w:rPr>
          <w:t>.</w:t>
        </w:r>
      </w:hyperlink>
      <w:r w:rsidRPr="00EB20F9">
        <w:rPr>
          <w:rFonts w:asciiTheme="minorHAnsi" w:hAnsiTheme="minorHAnsi" w:cstheme="minorHAnsi"/>
          <w:b/>
        </w:rPr>
        <w:t xml:space="preserve"> </w:t>
      </w:r>
    </w:p>
    <w:p w:rsidR="00767CBF" w:rsidRPr="00EB20F9" w:rsidRDefault="00767CBF" w:rsidP="00767CBF">
      <w:pPr>
        <w:spacing w:after="0" w:line="259" w:lineRule="auto"/>
        <w:ind w:left="0" w:firstLine="0"/>
        <w:rPr>
          <w:rFonts w:asciiTheme="minorHAnsi" w:hAnsiTheme="minorHAnsi" w:cstheme="minorHAnsi"/>
        </w:rPr>
      </w:pPr>
      <w:r w:rsidRPr="00EB20F9">
        <w:rPr>
          <w:rFonts w:asciiTheme="minorHAnsi" w:hAnsiTheme="minorHAnsi" w:cstheme="minorHAnsi"/>
          <w:b/>
        </w:rPr>
        <w:t xml:space="preserve"> </w:t>
      </w:r>
    </w:p>
    <w:p w:rsidR="00767CBF" w:rsidRPr="00EB20F9" w:rsidRDefault="00767CBF" w:rsidP="00767CBF">
      <w:pPr>
        <w:spacing w:after="271"/>
        <w:ind w:left="-5"/>
        <w:rPr>
          <w:rFonts w:asciiTheme="minorHAnsi" w:hAnsiTheme="minorHAnsi" w:cstheme="minorHAnsi"/>
        </w:rPr>
      </w:pPr>
      <w:r w:rsidRPr="004B0FE5">
        <w:rPr>
          <w:rFonts w:asciiTheme="minorHAnsi" w:hAnsiTheme="minorHAnsi" w:cstheme="minorHAnsi"/>
          <w:b/>
          <w:i/>
          <w:u w:val="single" w:color="000000"/>
        </w:rPr>
        <w:t>Academic Honesty</w:t>
      </w:r>
      <w:r w:rsidRPr="004B0FE5">
        <w:rPr>
          <w:rFonts w:asciiTheme="minorHAnsi" w:hAnsiTheme="minorHAnsi" w:cstheme="minorHAnsi"/>
          <w:b/>
          <w:i/>
        </w:rPr>
        <w:t>:</w:t>
      </w:r>
      <w:r w:rsidRPr="00EB20F9">
        <w:rPr>
          <w:rFonts w:asciiTheme="minorHAnsi" w:hAnsiTheme="minorHAnsi" w:cstheme="minorHAnsi"/>
          <w:b/>
        </w:rPr>
        <w:t xml:space="preserve"> </w:t>
      </w:r>
      <w:r w:rsidRPr="00EB20F9">
        <w:rPr>
          <w:rFonts w:asciiTheme="minorHAnsi" w:hAnsiTheme="minorHAnsi" w:cstheme="minorHAnsi"/>
        </w:rPr>
        <w:t xml:space="preserve">Students are expected to behave with integrity in all academic endeavors.  Cheating, plagiarism, as well as any other form of academic dishonesty, will not be tolerated. </w:t>
      </w:r>
      <w:r w:rsidRPr="00EB20F9">
        <w:rPr>
          <w:rFonts w:asciiTheme="minorHAnsi" w:hAnsiTheme="minorHAnsi" w:cstheme="minorHAnsi"/>
          <w:b/>
        </w:rPr>
        <w:t xml:space="preserve"> </w:t>
      </w:r>
      <w:r w:rsidRPr="00EB20F9">
        <w:rPr>
          <w:rFonts w:asciiTheme="minorHAnsi" w:hAnsiTheme="minorHAnsi" w:cstheme="minorHAnsi"/>
        </w:rPr>
        <w:t xml:space="preserve">All incidents will be handled in accordance with the UH </w:t>
      </w:r>
      <w:r w:rsidRPr="00EB20F9">
        <w:rPr>
          <w:rFonts w:asciiTheme="minorHAnsi" w:hAnsiTheme="minorHAnsi" w:cstheme="minorHAnsi"/>
          <w:i/>
        </w:rPr>
        <w:t>Student Code of Conduct.</w:t>
      </w:r>
      <w:r w:rsidRPr="00EB20F9">
        <w:rPr>
          <w:rFonts w:asciiTheme="minorHAnsi" w:hAnsiTheme="minorHAnsi" w:cstheme="minorHAnsi"/>
        </w:rPr>
        <w:t xml:space="preserve"> The UH Student Code of Conduct, is available at: </w:t>
      </w:r>
      <w:hyperlink r:id="rId11">
        <w:r w:rsidRPr="00EB20F9">
          <w:rPr>
            <w:rFonts w:asciiTheme="minorHAnsi" w:hAnsiTheme="minorHAnsi" w:cstheme="minorHAnsi"/>
            <w:color w:val="0000FF"/>
            <w:u w:val="single" w:color="0000FF"/>
          </w:rPr>
          <w:t>http://www.studentaffairs.manoa.hawaii.edu/policies/conduct_code/</w:t>
        </w:r>
      </w:hyperlink>
      <w:hyperlink r:id="rId12">
        <w:r w:rsidRPr="00EB20F9">
          <w:rPr>
            <w:rFonts w:asciiTheme="minorHAnsi" w:hAnsiTheme="minorHAnsi" w:cstheme="minorHAnsi"/>
            <w:u w:val="single" w:color="0000FF"/>
          </w:rPr>
          <w:t>.</w:t>
        </w:r>
      </w:hyperlink>
      <w:r w:rsidRPr="00EB20F9">
        <w:rPr>
          <w:rFonts w:asciiTheme="minorHAnsi" w:hAnsiTheme="minorHAnsi" w:cstheme="minorHAnsi"/>
          <w:b/>
        </w:rPr>
        <w:t xml:space="preserve"> </w:t>
      </w:r>
      <w:r w:rsidRPr="00EB20F9">
        <w:rPr>
          <w:rFonts w:asciiTheme="minorHAnsi" w:hAnsiTheme="minorHAnsi" w:cstheme="minorHAnsi"/>
        </w:rPr>
        <w:t xml:space="preserve">Please become very familiar with the </w:t>
      </w:r>
      <w:hyperlink r:id="rId13">
        <w:r w:rsidRPr="00EB20F9">
          <w:rPr>
            <w:rFonts w:asciiTheme="minorHAnsi" w:hAnsiTheme="minorHAnsi" w:cstheme="minorHAnsi"/>
            <w:color w:val="0000FF"/>
            <w:u w:val="single" w:color="0000FF"/>
          </w:rPr>
          <w:t>University Student Conduct Code</w:t>
        </w:r>
      </w:hyperlink>
      <w:hyperlink r:id="rId14">
        <w:r w:rsidRPr="00EB20F9">
          <w:rPr>
            <w:rFonts w:asciiTheme="minorHAnsi" w:hAnsiTheme="minorHAnsi" w:cstheme="minorHAnsi"/>
          </w:rPr>
          <w:t xml:space="preserve"> </w:t>
        </w:r>
      </w:hyperlink>
      <w:r w:rsidRPr="00EB20F9">
        <w:rPr>
          <w:rFonts w:asciiTheme="minorHAnsi" w:hAnsiTheme="minorHAnsi" w:cstheme="minorHAnsi"/>
        </w:rPr>
        <w:t>so you can make conscience and informed choices about your behavior. Some relevant portions of the code are included below for your convenience.</w:t>
      </w:r>
      <w:r w:rsidRPr="00EB20F9">
        <w:rPr>
          <w:rFonts w:asciiTheme="minorHAnsi" w:hAnsiTheme="minorHAnsi" w:cstheme="minorHAnsi"/>
          <w:b/>
        </w:rPr>
        <w:t xml:space="preserve"> </w:t>
      </w:r>
      <w:r w:rsidRPr="00EB20F9">
        <w:rPr>
          <w:rFonts w:asciiTheme="minorHAnsi" w:hAnsiTheme="minorHAnsi" w:cstheme="minorHAnsi"/>
        </w:rPr>
        <w:t xml:space="preserve"> </w:t>
      </w:r>
    </w:p>
    <w:p w:rsidR="00767CBF" w:rsidRPr="00EB20F9" w:rsidRDefault="00767CBF" w:rsidP="00767CBF">
      <w:pPr>
        <w:spacing w:after="269"/>
        <w:ind w:left="-5"/>
        <w:rPr>
          <w:rFonts w:asciiTheme="minorHAnsi" w:hAnsiTheme="minorHAnsi" w:cstheme="minorHAnsi"/>
        </w:rPr>
      </w:pPr>
      <w:r w:rsidRPr="00EB20F9">
        <w:rPr>
          <w:rFonts w:asciiTheme="minorHAnsi" w:hAnsiTheme="minorHAnsi" w:cstheme="minorHAnsi"/>
        </w:rPr>
        <w:t xml:space="preserve">Acts of dishonesty, types of behavior that conflict with the community standards that the UH values and expects of students, include but are not limited to the following:  </w:t>
      </w:r>
    </w:p>
    <w:p w:rsidR="00931C3F" w:rsidRPr="00EB20F9" w:rsidRDefault="00767CBF" w:rsidP="00767CBF">
      <w:pPr>
        <w:pStyle w:val="Heading1"/>
        <w:ind w:left="-5"/>
        <w:rPr>
          <w:rFonts w:asciiTheme="minorHAnsi" w:hAnsiTheme="minorHAnsi" w:cstheme="minorHAnsi"/>
          <w:b w:val="0"/>
        </w:rPr>
      </w:pPr>
      <w:r w:rsidRPr="00EB20F9">
        <w:rPr>
          <w:rFonts w:asciiTheme="minorHAnsi" w:hAnsiTheme="minorHAnsi" w:cstheme="minorHAnsi"/>
          <w:b w:val="0"/>
        </w:rPr>
        <w:t xml:space="preserve">a.      cheating, plagiarism, and other forms of academic dishonesty, </w:t>
      </w:r>
    </w:p>
    <w:p w:rsidR="00767CBF" w:rsidRPr="00EB20F9" w:rsidRDefault="00767CBF" w:rsidP="00767CBF">
      <w:pPr>
        <w:pStyle w:val="Heading1"/>
        <w:ind w:left="-5"/>
        <w:rPr>
          <w:rFonts w:asciiTheme="minorHAnsi" w:hAnsiTheme="minorHAnsi" w:cstheme="minorHAnsi"/>
          <w:b w:val="0"/>
        </w:rPr>
      </w:pPr>
      <w:r w:rsidRPr="00EB20F9">
        <w:rPr>
          <w:rFonts w:asciiTheme="minorHAnsi" w:hAnsiTheme="minorHAnsi" w:cstheme="minorHAnsi"/>
          <w:b w:val="0"/>
        </w:rPr>
        <w:t xml:space="preserve">b.      furnishing false information to any UH official, faculty member, or office, </w:t>
      </w:r>
    </w:p>
    <w:p w:rsidR="00767CBF" w:rsidRPr="00EB20F9" w:rsidRDefault="00767CBF" w:rsidP="00767CBF">
      <w:pPr>
        <w:spacing w:after="261" w:line="259" w:lineRule="auto"/>
        <w:ind w:left="-5"/>
        <w:rPr>
          <w:rFonts w:asciiTheme="minorHAnsi" w:hAnsiTheme="minorHAnsi" w:cstheme="minorHAnsi"/>
        </w:rPr>
      </w:pPr>
      <w:r w:rsidRPr="00EB20F9">
        <w:rPr>
          <w:rFonts w:asciiTheme="minorHAnsi" w:hAnsiTheme="minorHAnsi" w:cstheme="minorHAnsi"/>
        </w:rPr>
        <w:t xml:space="preserve">c.      forgery, alteration, or misuse of any UH document, record, or form of identification. </w:t>
      </w:r>
    </w:p>
    <w:p w:rsidR="00767CBF" w:rsidRPr="00EB20F9" w:rsidRDefault="00767CBF" w:rsidP="00767CBF">
      <w:pPr>
        <w:ind w:left="-5"/>
        <w:rPr>
          <w:rFonts w:asciiTheme="minorHAnsi" w:hAnsiTheme="minorHAnsi" w:cstheme="minorHAnsi"/>
        </w:rPr>
      </w:pPr>
      <w:r w:rsidRPr="00EB20F9">
        <w:rPr>
          <w:rFonts w:asciiTheme="minorHAnsi" w:hAnsiTheme="minorHAnsi" w:cstheme="minorHAnsi"/>
        </w:rPr>
        <w:t xml:space="preserve">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 </w:t>
      </w:r>
    </w:p>
    <w:p w:rsidR="00767CBF" w:rsidRPr="00EB20F9" w:rsidRDefault="00767CBF" w:rsidP="00767CBF">
      <w:pPr>
        <w:spacing w:after="0" w:line="259" w:lineRule="auto"/>
        <w:ind w:left="0" w:firstLine="0"/>
        <w:rPr>
          <w:rFonts w:asciiTheme="minorHAnsi" w:hAnsiTheme="minorHAnsi" w:cstheme="minorHAnsi"/>
        </w:rPr>
      </w:pPr>
      <w:r w:rsidRPr="00EB20F9">
        <w:rPr>
          <w:rFonts w:asciiTheme="minorHAnsi" w:hAnsiTheme="minorHAnsi" w:cstheme="minorHAnsi"/>
        </w:rPr>
        <w:t xml:space="preserve"> </w:t>
      </w:r>
    </w:p>
    <w:p w:rsidR="00767CBF" w:rsidRPr="00EB20F9" w:rsidRDefault="00767CBF" w:rsidP="00767CBF">
      <w:pPr>
        <w:spacing w:after="271"/>
        <w:ind w:left="-5"/>
        <w:rPr>
          <w:rFonts w:asciiTheme="minorHAnsi" w:hAnsiTheme="minorHAnsi" w:cstheme="minorHAnsi"/>
        </w:rPr>
      </w:pPr>
      <w:r w:rsidRPr="00EB20F9">
        <w:rPr>
          <w:rFonts w:asciiTheme="minorHAnsi" w:hAnsiTheme="minorHAnsi" w:cstheme="minorHAnsi"/>
        </w:rPr>
        <w:t xml:space="preserve">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767CBF" w:rsidRPr="00EB20F9" w:rsidRDefault="00767CBF" w:rsidP="00767CBF">
      <w:pPr>
        <w:spacing w:after="269"/>
        <w:ind w:left="-5"/>
        <w:rPr>
          <w:rFonts w:asciiTheme="minorHAnsi" w:hAnsiTheme="minorHAnsi" w:cstheme="minorHAnsi"/>
        </w:rPr>
      </w:pPr>
      <w:r w:rsidRPr="00EB20F9">
        <w:rPr>
          <w:rFonts w:asciiTheme="minorHAnsi" w:hAnsiTheme="minorHAnsi" w:cstheme="minorHAnsi"/>
        </w:rPr>
        <w:t>In addition to the above, the instructor specifically prohibits the following behaviors, and includes them within the definition of academic dishonesty</w:t>
      </w:r>
      <w:proofErr w:type="gramStart"/>
      <w:r w:rsidRPr="00EB20F9">
        <w:rPr>
          <w:rFonts w:asciiTheme="minorHAnsi" w:hAnsiTheme="minorHAnsi" w:cstheme="minorHAnsi"/>
        </w:rPr>
        <w:t>:  (</w:t>
      </w:r>
      <w:proofErr w:type="gramEnd"/>
      <w:r w:rsidRPr="00EB20F9">
        <w:rPr>
          <w:rFonts w:asciiTheme="minorHAnsi" w:hAnsiTheme="minorHAnsi" w:cstheme="minorHAnsi"/>
        </w:rPr>
        <w:t xml:space="preserve">1) providing another student with any form of direct or indirect, unauthorized assistance on any assignment, quiz, test or exam; and (2) copying, or recording in any manner, test or exam questions or answers.  </w:t>
      </w:r>
    </w:p>
    <w:p w:rsidR="00767CBF" w:rsidRPr="00EB20F9" w:rsidRDefault="00767CBF" w:rsidP="00767CBF">
      <w:pPr>
        <w:spacing w:after="271"/>
        <w:ind w:left="-5"/>
        <w:rPr>
          <w:rFonts w:asciiTheme="minorHAnsi" w:hAnsiTheme="minorHAnsi" w:cstheme="minorHAnsi"/>
        </w:rPr>
      </w:pPr>
      <w:r w:rsidRPr="004B0FE5">
        <w:rPr>
          <w:rFonts w:asciiTheme="minorHAnsi" w:hAnsiTheme="minorHAnsi" w:cstheme="minorHAnsi"/>
          <w:b/>
          <w:i/>
          <w:u w:val="single" w:color="000000"/>
        </w:rPr>
        <w:lastRenderedPageBreak/>
        <w:t xml:space="preserve">Please </w:t>
      </w:r>
      <w:r w:rsidR="004B0FE5" w:rsidRPr="004B0FE5">
        <w:rPr>
          <w:rFonts w:asciiTheme="minorHAnsi" w:hAnsiTheme="minorHAnsi" w:cstheme="minorHAnsi"/>
          <w:b/>
          <w:i/>
          <w:u w:val="single" w:color="000000"/>
        </w:rPr>
        <w:t>note</w:t>
      </w:r>
      <w:r w:rsidRPr="004B0FE5">
        <w:rPr>
          <w:rFonts w:asciiTheme="minorHAnsi" w:hAnsiTheme="minorHAnsi" w:cstheme="minorHAnsi"/>
          <w:b/>
          <w:i/>
          <w:u w:val="single" w:color="000000"/>
        </w:rPr>
        <w:t>:</w:t>
      </w:r>
      <w:r w:rsidRPr="00EB20F9">
        <w:rPr>
          <w:rFonts w:asciiTheme="minorHAnsi" w:hAnsiTheme="minorHAnsi" w:cstheme="minorHAnsi"/>
          <w:b/>
        </w:rPr>
        <w:t xml:space="preserve"> </w:t>
      </w:r>
      <w:r w:rsidRPr="00EB20F9">
        <w:rPr>
          <w:rFonts w:asciiTheme="minorHAnsi" w:hAnsiTheme="minorHAnsi" w:cstheme="minorHAnsi"/>
        </w:rPr>
        <w:t xml:space="preserve">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  </w:t>
      </w:r>
    </w:p>
    <w:p w:rsidR="00767CBF" w:rsidRPr="00EB20F9" w:rsidRDefault="00767CBF" w:rsidP="00767CBF">
      <w:pPr>
        <w:spacing w:after="46"/>
        <w:ind w:left="-5"/>
        <w:rPr>
          <w:rFonts w:asciiTheme="minorHAnsi" w:hAnsiTheme="minorHAnsi" w:cstheme="minorHAnsi"/>
        </w:rPr>
      </w:pPr>
      <w:r w:rsidRPr="00EB20F9">
        <w:rPr>
          <w:rFonts w:asciiTheme="minorHAnsi" w:hAnsiTheme="minorHAnsi" w:cstheme="minorHAnsi"/>
        </w:rPr>
        <w:t xml:space="preserve">If a student is caught committing an act of Academic Dishonesty, as defined in the </w:t>
      </w:r>
      <w:hyperlink r:id="rId15">
        <w:r w:rsidRPr="00EB20F9">
          <w:rPr>
            <w:rFonts w:asciiTheme="minorHAnsi" w:hAnsiTheme="minorHAnsi" w:cstheme="minorHAnsi"/>
            <w:color w:val="0000FF"/>
            <w:u w:val="single" w:color="0000FF"/>
          </w:rPr>
          <w:t>University Student</w:t>
        </w:r>
      </w:hyperlink>
      <w:hyperlink r:id="rId16">
        <w:r w:rsidRPr="00EB20F9">
          <w:rPr>
            <w:rFonts w:asciiTheme="minorHAnsi" w:hAnsiTheme="minorHAnsi" w:cstheme="minorHAnsi"/>
            <w:color w:val="0000FF"/>
          </w:rPr>
          <w:t xml:space="preserve"> </w:t>
        </w:r>
      </w:hyperlink>
      <w:hyperlink r:id="rId17">
        <w:r w:rsidRPr="00EB20F9">
          <w:rPr>
            <w:rFonts w:asciiTheme="minorHAnsi" w:hAnsiTheme="minorHAnsi" w:cstheme="minorHAnsi"/>
            <w:color w:val="0000FF"/>
            <w:u w:val="single" w:color="0000FF"/>
          </w:rPr>
          <w:t>Conduct Code</w:t>
        </w:r>
      </w:hyperlink>
      <w:hyperlink r:id="rId18">
        <w:r w:rsidRPr="00EB20F9">
          <w:rPr>
            <w:rFonts w:asciiTheme="minorHAnsi" w:hAnsiTheme="minorHAnsi" w:cstheme="minorHAnsi"/>
          </w:rPr>
          <w:t>,</w:t>
        </w:r>
      </w:hyperlink>
      <w:r w:rsidRPr="00EB20F9">
        <w:rPr>
          <w:rFonts w:asciiTheme="minorHAnsi" w:hAnsiTheme="minorHAnsi" w:cstheme="minorHAnsi"/>
        </w:rPr>
        <w:t xml:space="preserve"> they will receive a grade of “F” for the course and be referred for disciplinary action as provided for by the </w:t>
      </w:r>
      <w:hyperlink r:id="rId19">
        <w:r w:rsidRPr="00EB20F9">
          <w:rPr>
            <w:rFonts w:asciiTheme="minorHAnsi" w:hAnsiTheme="minorHAnsi" w:cstheme="minorHAnsi"/>
            <w:color w:val="0000FF"/>
            <w:u w:val="single" w:color="0000FF"/>
          </w:rPr>
          <w:t>University Student Conduct Code</w:t>
        </w:r>
      </w:hyperlink>
      <w:hyperlink r:id="rId20">
        <w:r w:rsidRPr="00EB20F9">
          <w:rPr>
            <w:rFonts w:asciiTheme="minorHAnsi" w:hAnsiTheme="minorHAnsi" w:cstheme="minorHAnsi"/>
          </w:rPr>
          <w:t>.</w:t>
        </w:r>
      </w:hyperlink>
      <w:r w:rsidRPr="00EB20F9">
        <w:rPr>
          <w:rFonts w:asciiTheme="minorHAnsi" w:hAnsiTheme="minorHAnsi" w:cstheme="minorHAnsi"/>
          <w:b/>
        </w:rPr>
        <w:t xml:space="preserve"> </w:t>
      </w:r>
    </w:p>
    <w:p w:rsidR="00767CBF" w:rsidRPr="00EB20F9" w:rsidRDefault="00767CBF" w:rsidP="00767CBF">
      <w:pPr>
        <w:spacing w:after="0" w:line="259" w:lineRule="auto"/>
        <w:ind w:left="0" w:firstLine="0"/>
        <w:rPr>
          <w:rFonts w:asciiTheme="minorHAnsi" w:hAnsiTheme="minorHAnsi" w:cstheme="minorHAnsi"/>
        </w:rPr>
      </w:pPr>
    </w:p>
    <w:p w:rsidR="007D38FE" w:rsidRPr="00EB20F9" w:rsidRDefault="007D38FE" w:rsidP="007D38FE">
      <w:pPr>
        <w:spacing w:after="0" w:line="259" w:lineRule="auto"/>
        <w:ind w:left="0" w:firstLine="0"/>
        <w:rPr>
          <w:rFonts w:asciiTheme="minorHAnsi" w:hAnsiTheme="minorHAnsi" w:cstheme="minorHAnsi"/>
          <w:b/>
        </w:rPr>
      </w:pPr>
      <w:r w:rsidRPr="00EB20F9">
        <w:rPr>
          <w:rFonts w:asciiTheme="minorHAnsi" w:hAnsiTheme="minorHAnsi" w:cstheme="minorHAnsi"/>
          <w:b/>
        </w:rPr>
        <w:t>ACCOUNTING 202 LAULIMA INSTRUCTIONS</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 xml:space="preserve">Open an internet web browser. (Firefox </w:t>
      </w:r>
      <w:r w:rsidR="00DE06F0">
        <w:rPr>
          <w:rFonts w:asciiTheme="minorHAnsi" w:hAnsiTheme="minorHAnsi" w:cstheme="minorHAnsi"/>
        </w:rPr>
        <w:t>or Chrome are</w:t>
      </w:r>
      <w:r w:rsidRPr="00EB20F9">
        <w:rPr>
          <w:rFonts w:asciiTheme="minorHAnsi" w:hAnsiTheme="minorHAnsi" w:cstheme="minorHAnsi"/>
        </w:rPr>
        <w:t xml:space="preserve"> the recommended browser</w:t>
      </w:r>
      <w:r w:rsidR="00DE06F0">
        <w:rPr>
          <w:rFonts w:asciiTheme="minorHAnsi" w:hAnsiTheme="minorHAnsi" w:cstheme="minorHAnsi"/>
        </w:rPr>
        <w:t>s</w:t>
      </w:r>
      <w:r w:rsidRPr="00EB20F9">
        <w:rPr>
          <w:rFonts w:asciiTheme="minorHAnsi" w:hAnsiTheme="minorHAnsi" w:cstheme="minorHAnsi"/>
        </w:rPr>
        <w:t xml:space="preserve"> to use with </w:t>
      </w:r>
      <w:proofErr w:type="spellStart"/>
      <w:r w:rsidRPr="00EB20F9">
        <w:rPr>
          <w:rFonts w:asciiTheme="minorHAnsi" w:hAnsiTheme="minorHAnsi" w:cstheme="minorHAnsi"/>
        </w:rPr>
        <w:t>Laulima</w:t>
      </w:r>
      <w:proofErr w:type="spellEnd"/>
      <w:r w:rsidRPr="00EB20F9">
        <w:rPr>
          <w:rFonts w:asciiTheme="minorHAnsi" w:hAnsiTheme="minorHAnsi" w:cstheme="minorHAnsi"/>
        </w:rPr>
        <w:t>)</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 xml:space="preserve">Point your web browser to </w:t>
      </w:r>
      <w:hyperlink r:id="rId21" w:history="1">
        <w:r w:rsidRPr="00EB20F9">
          <w:rPr>
            <w:rStyle w:val="Hyperlink"/>
            <w:rFonts w:asciiTheme="minorHAnsi" w:hAnsiTheme="minorHAnsi" w:cstheme="minorHAnsi"/>
          </w:rPr>
          <w:t>https://laulima.hawaii.edu</w:t>
        </w:r>
      </w:hyperlink>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 xml:space="preserve">Log into your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User Account using your UH username and password.</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You will see ACC 202 Introduction to Managerial Accounting listed on the top blue bar titled My Workspace.</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If you don’t see ACC 202, click More on the right end of the blue bar to reveal additional classes.</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 xml:space="preserve">Click on ACC 202 to go to the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course site.</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Click on Modules to find the PowerPoint Lecture Slides and other information.</w:t>
      </w:r>
    </w:p>
    <w:p w:rsidR="007D38FE" w:rsidRPr="00EB20F9" w:rsidRDefault="007D38FE" w:rsidP="007D38FE">
      <w:pPr>
        <w:pStyle w:val="ListParagraph"/>
        <w:numPr>
          <w:ilvl w:val="0"/>
          <w:numId w:val="8"/>
        </w:numPr>
        <w:spacing w:after="0" w:line="259" w:lineRule="auto"/>
        <w:rPr>
          <w:rFonts w:asciiTheme="minorHAnsi" w:hAnsiTheme="minorHAnsi" w:cstheme="minorHAnsi"/>
        </w:rPr>
      </w:pPr>
      <w:r w:rsidRPr="00EB20F9">
        <w:rPr>
          <w:rFonts w:asciiTheme="minorHAnsi" w:hAnsiTheme="minorHAnsi" w:cstheme="minorHAnsi"/>
        </w:rPr>
        <w:t>To print the Lecture Slides and other info, click on the file, save it, and then print it.</w:t>
      </w:r>
    </w:p>
    <w:p w:rsidR="007D38FE" w:rsidRPr="00EB20F9" w:rsidRDefault="007D38FE" w:rsidP="007D38FE">
      <w:pPr>
        <w:spacing w:after="0" w:line="259" w:lineRule="auto"/>
        <w:rPr>
          <w:rFonts w:asciiTheme="minorHAnsi" w:hAnsiTheme="minorHAnsi" w:cstheme="minorHAnsi"/>
        </w:rPr>
      </w:pPr>
    </w:p>
    <w:p w:rsidR="007D38FE" w:rsidRPr="00EB20F9" w:rsidRDefault="007D38FE" w:rsidP="007D38FE">
      <w:pPr>
        <w:spacing w:after="0" w:line="259" w:lineRule="auto"/>
        <w:rPr>
          <w:rFonts w:asciiTheme="minorHAnsi" w:hAnsiTheme="minorHAnsi" w:cstheme="minorHAnsi"/>
        </w:rPr>
      </w:pPr>
      <w:r w:rsidRPr="00EB20F9">
        <w:rPr>
          <w:rFonts w:asciiTheme="minorHAnsi" w:hAnsiTheme="minorHAnsi" w:cstheme="minorHAnsi"/>
        </w:rPr>
        <w:t xml:space="preserve">NOTE: it is advisable to navigate in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using menu links rather than using the “back” button on the browser.</w:t>
      </w:r>
    </w:p>
    <w:p w:rsidR="007D38FE" w:rsidRPr="00EB20F9" w:rsidRDefault="007D38FE" w:rsidP="007D38FE">
      <w:pPr>
        <w:spacing w:after="0" w:line="259" w:lineRule="auto"/>
        <w:rPr>
          <w:rFonts w:asciiTheme="minorHAnsi" w:hAnsiTheme="minorHAnsi" w:cstheme="minorHAnsi"/>
        </w:rPr>
      </w:pPr>
    </w:p>
    <w:p w:rsidR="007D38FE" w:rsidRPr="00EB20F9" w:rsidRDefault="007D38FE" w:rsidP="007D38FE">
      <w:pPr>
        <w:spacing w:after="0" w:line="259" w:lineRule="auto"/>
        <w:rPr>
          <w:rFonts w:asciiTheme="minorHAnsi" w:hAnsiTheme="minorHAnsi" w:cstheme="minorHAnsi"/>
        </w:rPr>
      </w:pPr>
      <w:r w:rsidRPr="00EB20F9">
        <w:rPr>
          <w:rFonts w:asciiTheme="minorHAnsi" w:hAnsiTheme="minorHAnsi" w:cstheme="minorHAnsi"/>
        </w:rPr>
        <w:t xml:space="preserve">UH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student support page (links to tutorials and FAQ): </w:t>
      </w:r>
      <w:hyperlink r:id="rId22" w:history="1">
        <w:r w:rsidRPr="00EB20F9">
          <w:rPr>
            <w:rStyle w:val="Hyperlink"/>
            <w:rFonts w:asciiTheme="minorHAnsi" w:hAnsiTheme="minorHAnsi" w:cstheme="minorHAnsi"/>
          </w:rPr>
          <w:t>http://www.hawaii.edu/talent/laulima_students.htm</w:t>
        </w:r>
      </w:hyperlink>
    </w:p>
    <w:p w:rsidR="007D38FE" w:rsidRPr="00EB20F9" w:rsidRDefault="007D38FE" w:rsidP="007D38FE">
      <w:pPr>
        <w:spacing w:after="0" w:line="259" w:lineRule="auto"/>
        <w:ind w:left="0" w:firstLine="0"/>
        <w:rPr>
          <w:rFonts w:asciiTheme="minorHAnsi" w:hAnsiTheme="minorHAnsi" w:cstheme="minorHAnsi"/>
        </w:rPr>
      </w:pPr>
    </w:p>
    <w:p w:rsidR="004C2DCC" w:rsidRDefault="007D38FE" w:rsidP="007D38FE">
      <w:pPr>
        <w:spacing w:after="0" w:line="259" w:lineRule="auto"/>
        <w:ind w:left="0" w:firstLine="0"/>
        <w:rPr>
          <w:rFonts w:asciiTheme="minorHAnsi" w:hAnsiTheme="minorHAnsi" w:cstheme="minorHAnsi"/>
        </w:rPr>
      </w:pPr>
      <w:r w:rsidRPr="00EB20F9">
        <w:rPr>
          <w:rFonts w:asciiTheme="minorHAnsi" w:hAnsiTheme="minorHAnsi" w:cstheme="minorHAnsi"/>
        </w:rPr>
        <w:t xml:space="preserve">NOTE:  Please “request assistance” from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support if you are having problems accessing or using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The “Request Assistance” link is located on the very bottom left hand side of every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webpage.  The </w:t>
      </w:r>
      <w:proofErr w:type="spellStart"/>
      <w:r w:rsidRPr="00EB20F9">
        <w:rPr>
          <w:rFonts w:asciiTheme="minorHAnsi" w:hAnsiTheme="minorHAnsi" w:cstheme="minorHAnsi"/>
        </w:rPr>
        <w:t>Laulima</w:t>
      </w:r>
      <w:proofErr w:type="spellEnd"/>
      <w:r w:rsidRPr="00EB20F9">
        <w:rPr>
          <w:rFonts w:asciiTheme="minorHAnsi" w:hAnsiTheme="minorHAnsi" w:cstheme="minorHAnsi"/>
        </w:rPr>
        <w:t xml:space="preserve"> support generally respond by email very quickly.  They can provide the best solution to your problem when you request assistance from the computer the trouble is occurring on.</w:t>
      </w:r>
    </w:p>
    <w:p w:rsidR="00DE06F0" w:rsidRDefault="00DE06F0">
      <w:pPr>
        <w:spacing w:after="160" w:line="259" w:lineRule="auto"/>
        <w:ind w:left="0" w:firstLine="0"/>
        <w:rPr>
          <w:rFonts w:asciiTheme="minorHAnsi" w:hAnsiTheme="minorHAnsi" w:cstheme="minorHAnsi"/>
        </w:rPr>
      </w:pPr>
      <w:r>
        <w:rPr>
          <w:rFonts w:asciiTheme="minorHAnsi" w:hAnsiTheme="minorHAnsi" w:cstheme="minorHAnsi"/>
        </w:rPr>
        <w:br w:type="page"/>
      </w:r>
    </w:p>
    <w:p w:rsidR="00DE06F0" w:rsidRDefault="00DE06F0" w:rsidP="00DE06F0">
      <w:pPr>
        <w:spacing w:after="0" w:line="259" w:lineRule="auto"/>
        <w:ind w:left="0" w:firstLine="0"/>
        <w:rPr>
          <w:rFonts w:asciiTheme="minorHAnsi" w:hAnsiTheme="minorHAnsi" w:cstheme="minorHAnsi"/>
        </w:rPr>
      </w:pPr>
      <w:r>
        <w:rPr>
          <w:rFonts w:asciiTheme="minorHAnsi" w:hAnsiTheme="minorHAnsi" w:cstheme="minorHAnsi"/>
          <w:b/>
        </w:rPr>
        <w:lastRenderedPageBreak/>
        <w:t>ACCOUNTING 202 MYACCOUNTINGLAB INSTRUCTIONS</w:t>
      </w:r>
    </w:p>
    <w:p w:rsidR="00DE06F0" w:rsidRPr="00DE06F0" w:rsidRDefault="00DE06F0" w:rsidP="00DE06F0">
      <w:pPr>
        <w:spacing w:after="0" w:line="259" w:lineRule="auto"/>
        <w:ind w:left="0" w:firstLine="0"/>
        <w:rPr>
          <w:rFonts w:asciiTheme="minorHAnsi" w:hAnsiTheme="minorHAnsi" w:cstheme="minorHAnsi"/>
        </w:rPr>
      </w:pPr>
      <w:r w:rsidRPr="00DE06F0">
        <w:rPr>
          <w:rFonts w:asciiTheme="minorHAnsi" w:hAnsiTheme="minorHAnsi" w:cstheme="minorHAnsi"/>
        </w:rPr>
        <w:t xml:space="preserve"> </w:t>
      </w:r>
    </w:p>
    <w:p w:rsidR="006918B4" w:rsidRDefault="00BF385C" w:rsidP="00BF385C">
      <w:pPr>
        <w:spacing w:after="0" w:line="259" w:lineRule="auto"/>
        <w:ind w:left="0" w:firstLine="0"/>
        <w:rPr>
          <w:rFonts w:asciiTheme="minorHAnsi" w:hAnsiTheme="minorHAnsi" w:cstheme="minorHAnsi"/>
        </w:rPr>
      </w:pPr>
      <w:r w:rsidRPr="00BF385C">
        <w:rPr>
          <w:rFonts w:asciiTheme="minorHAnsi" w:hAnsiTheme="minorHAnsi" w:cstheme="minorHAnsi"/>
        </w:rPr>
        <w:t>To register for</w:t>
      </w:r>
      <w:r w:rsidR="006918B4">
        <w:rPr>
          <w:rFonts w:asciiTheme="minorHAnsi" w:hAnsiTheme="minorHAnsi" w:cstheme="minorHAnsi"/>
        </w:rPr>
        <w:t>:</w:t>
      </w:r>
      <w:r w:rsidRPr="00BF385C">
        <w:rPr>
          <w:rFonts w:asciiTheme="minorHAnsi" w:hAnsiTheme="minorHAnsi" w:cstheme="minorHAnsi"/>
        </w:rPr>
        <w:t xml:space="preserve"> </w:t>
      </w:r>
      <w:r w:rsidR="006918B4">
        <w:rPr>
          <w:rFonts w:asciiTheme="minorHAnsi" w:hAnsiTheme="minorHAnsi" w:cstheme="minorHAnsi"/>
        </w:rPr>
        <w:tab/>
      </w:r>
      <w:r w:rsidR="006918B4" w:rsidRPr="00A0262C">
        <w:rPr>
          <w:rFonts w:asciiTheme="minorHAnsi" w:hAnsiTheme="minorHAnsi" w:cstheme="minorHAnsi"/>
        </w:rPr>
        <w:t>ACC 202 Intro to Management Accounting Section 001</w:t>
      </w:r>
      <w:r w:rsidR="006918B4">
        <w:rPr>
          <w:rFonts w:asciiTheme="minorHAnsi" w:hAnsiTheme="minorHAnsi" w:cstheme="minorHAnsi"/>
        </w:rPr>
        <w:t>,</w:t>
      </w:r>
      <w:r w:rsidR="006918B4" w:rsidRPr="00A0262C">
        <w:rPr>
          <w:rFonts w:asciiTheme="minorHAnsi" w:hAnsiTheme="minorHAnsi" w:cstheme="minorHAnsi"/>
        </w:rPr>
        <w:t xml:space="preserve"> </w:t>
      </w:r>
      <w:r w:rsidR="006918B4">
        <w:rPr>
          <w:rFonts w:asciiTheme="minorHAnsi" w:hAnsiTheme="minorHAnsi" w:cstheme="minorHAnsi"/>
        </w:rPr>
        <w:t>or</w:t>
      </w:r>
    </w:p>
    <w:p w:rsidR="00BF385C" w:rsidRDefault="006918B4" w:rsidP="006918B4">
      <w:pPr>
        <w:spacing w:after="0" w:line="259" w:lineRule="auto"/>
        <w:ind w:left="1440" w:firstLine="0"/>
        <w:rPr>
          <w:rFonts w:asciiTheme="minorHAnsi" w:hAnsiTheme="minorHAnsi" w:cstheme="minorHAnsi"/>
        </w:rPr>
      </w:pPr>
      <w:r w:rsidRPr="00A0262C">
        <w:rPr>
          <w:rFonts w:asciiTheme="minorHAnsi" w:hAnsiTheme="minorHAnsi" w:cstheme="minorHAnsi"/>
        </w:rPr>
        <w:t>ACC 202 Intro to Management Accounting Section 002</w:t>
      </w:r>
      <w:r>
        <w:rPr>
          <w:rFonts w:asciiTheme="minorHAnsi" w:hAnsiTheme="minorHAnsi" w:cstheme="minorHAnsi"/>
        </w:rPr>
        <w:t>.</w:t>
      </w:r>
    </w:p>
    <w:p w:rsidR="006918B4" w:rsidRPr="00BF385C" w:rsidRDefault="006918B4" w:rsidP="006918B4">
      <w:pPr>
        <w:spacing w:after="0" w:line="259" w:lineRule="auto"/>
        <w:ind w:left="1440" w:firstLine="0"/>
        <w:rPr>
          <w:rFonts w:asciiTheme="minorHAnsi" w:hAnsiTheme="minorHAnsi" w:cstheme="minorHAnsi"/>
        </w:rPr>
      </w:pPr>
    </w:p>
    <w:p w:rsidR="00BF385C" w:rsidRPr="00BF385C" w:rsidRDefault="00BF385C" w:rsidP="00BF385C">
      <w:pPr>
        <w:pStyle w:val="ListParagraph"/>
        <w:numPr>
          <w:ilvl w:val="0"/>
          <w:numId w:val="18"/>
        </w:numPr>
        <w:spacing w:after="0" w:line="259" w:lineRule="auto"/>
        <w:rPr>
          <w:rFonts w:asciiTheme="minorHAnsi" w:hAnsiTheme="minorHAnsi" w:cstheme="minorHAnsi"/>
        </w:rPr>
      </w:pPr>
      <w:r w:rsidRPr="00BF385C">
        <w:rPr>
          <w:rFonts w:asciiTheme="minorHAnsi" w:hAnsiTheme="minorHAnsi" w:cstheme="minorHAnsi"/>
        </w:rPr>
        <w:t>Go to www.pearson.com/mylab.</w:t>
      </w:r>
    </w:p>
    <w:p w:rsidR="00BF385C" w:rsidRPr="00BF385C" w:rsidRDefault="00BF385C" w:rsidP="00BF385C">
      <w:pPr>
        <w:pStyle w:val="ListParagraph"/>
        <w:numPr>
          <w:ilvl w:val="0"/>
          <w:numId w:val="18"/>
        </w:numPr>
        <w:spacing w:after="0" w:line="259" w:lineRule="auto"/>
        <w:rPr>
          <w:rFonts w:asciiTheme="minorHAnsi" w:hAnsiTheme="minorHAnsi" w:cstheme="minorHAnsi"/>
        </w:rPr>
      </w:pPr>
      <w:r w:rsidRPr="00BF385C">
        <w:rPr>
          <w:rFonts w:asciiTheme="minorHAnsi" w:hAnsiTheme="minorHAnsi" w:cstheme="minorHAnsi"/>
        </w:rPr>
        <w:t>Under Register, select Student.</w:t>
      </w:r>
    </w:p>
    <w:p w:rsidR="00BF385C" w:rsidRPr="00BF385C" w:rsidRDefault="00BF385C" w:rsidP="00BF385C">
      <w:pPr>
        <w:pStyle w:val="ListParagraph"/>
        <w:numPr>
          <w:ilvl w:val="0"/>
          <w:numId w:val="18"/>
        </w:numPr>
        <w:spacing w:after="0" w:line="259" w:lineRule="auto"/>
        <w:rPr>
          <w:rFonts w:asciiTheme="minorHAnsi" w:hAnsiTheme="minorHAnsi" w:cstheme="minorHAnsi"/>
        </w:rPr>
      </w:pPr>
      <w:r w:rsidRPr="00BF385C">
        <w:rPr>
          <w:rFonts w:asciiTheme="minorHAnsi" w:hAnsiTheme="minorHAnsi" w:cstheme="minorHAnsi"/>
        </w:rPr>
        <w:t xml:space="preserve">Confirm you have the information needed, then select OK! Register </w:t>
      </w:r>
      <w:proofErr w:type="gramStart"/>
      <w:r w:rsidRPr="00BF385C">
        <w:rPr>
          <w:rFonts w:asciiTheme="minorHAnsi" w:hAnsiTheme="minorHAnsi" w:cstheme="minorHAnsi"/>
        </w:rPr>
        <w:t>now .</w:t>
      </w:r>
      <w:proofErr w:type="gramEnd"/>
    </w:p>
    <w:p w:rsidR="00F31DD0" w:rsidRDefault="00BF385C" w:rsidP="00BF385C">
      <w:pPr>
        <w:pStyle w:val="ListParagraph"/>
        <w:numPr>
          <w:ilvl w:val="0"/>
          <w:numId w:val="18"/>
        </w:numPr>
        <w:spacing w:after="0" w:line="259" w:lineRule="auto"/>
        <w:rPr>
          <w:rFonts w:asciiTheme="minorHAnsi" w:hAnsiTheme="minorHAnsi" w:cstheme="minorHAnsi"/>
        </w:rPr>
      </w:pPr>
      <w:r w:rsidRPr="00BF385C">
        <w:rPr>
          <w:rFonts w:asciiTheme="minorHAnsi" w:hAnsiTheme="minorHAnsi" w:cstheme="minorHAnsi"/>
        </w:rPr>
        <w:t xml:space="preserve">Enter your instructor’s course ID: </w:t>
      </w:r>
    </w:p>
    <w:p w:rsidR="00F31DD0" w:rsidRDefault="00F31DD0" w:rsidP="00F31DD0">
      <w:pPr>
        <w:pStyle w:val="ListParagraph"/>
        <w:spacing w:after="0" w:line="259" w:lineRule="auto"/>
        <w:ind w:firstLine="0"/>
        <w:rPr>
          <w:rFonts w:asciiTheme="minorHAnsi" w:hAnsiTheme="minorHAnsi" w:cstheme="minorHAnsi"/>
        </w:rPr>
      </w:pPr>
    </w:p>
    <w:p w:rsidR="00F31DD0" w:rsidRDefault="00F31DD0" w:rsidP="00F31DD0">
      <w:pPr>
        <w:pStyle w:val="ListParagraph"/>
        <w:spacing w:after="0" w:line="259" w:lineRule="auto"/>
        <w:ind w:firstLine="720"/>
        <w:rPr>
          <w:rFonts w:asciiTheme="minorHAnsi" w:hAnsiTheme="minorHAnsi" w:cstheme="minorHAnsi"/>
        </w:rPr>
      </w:pPr>
      <w:r>
        <w:rPr>
          <w:rFonts w:asciiTheme="minorHAnsi" w:hAnsiTheme="minorHAnsi" w:cstheme="minorHAnsi"/>
        </w:rPr>
        <w:t xml:space="preserve">Section 001: </w:t>
      </w:r>
      <w:r w:rsidRPr="00F31DD0">
        <w:rPr>
          <w:rFonts w:asciiTheme="minorHAnsi" w:hAnsiTheme="minorHAnsi" w:cstheme="minorHAnsi"/>
        </w:rPr>
        <w:t>pourjalali42065</w:t>
      </w:r>
    </w:p>
    <w:p w:rsidR="00F31DD0" w:rsidRDefault="00F31DD0" w:rsidP="00F31DD0">
      <w:pPr>
        <w:pStyle w:val="ListParagraph"/>
        <w:spacing w:after="0" w:line="259" w:lineRule="auto"/>
        <w:ind w:firstLine="0"/>
        <w:rPr>
          <w:rFonts w:asciiTheme="minorHAnsi" w:hAnsiTheme="minorHAnsi" w:cstheme="minorHAnsi"/>
        </w:rPr>
      </w:pPr>
      <w:r>
        <w:rPr>
          <w:rFonts w:asciiTheme="minorHAnsi" w:hAnsiTheme="minorHAnsi" w:cstheme="minorHAnsi"/>
        </w:rPr>
        <w:tab/>
        <w:t xml:space="preserve">Section 002: </w:t>
      </w:r>
      <w:r w:rsidRPr="00F31DD0">
        <w:rPr>
          <w:rFonts w:asciiTheme="minorHAnsi" w:hAnsiTheme="minorHAnsi" w:cstheme="minorHAnsi"/>
        </w:rPr>
        <w:t>pourjalali18327</w:t>
      </w:r>
    </w:p>
    <w:p w:rsidR="00F31DD0" w:rsidRDefault="00F31DD0" w:rsidP="00F31DD0">
      <w:pPr>
        <w:pStyle w:val="ListParagraph"/>
        <w:spacing w:after="0" w:line="259" w:lineRule="auto"/>
        <w:ind w:firstLine="0"/>
        <w:rPr>
          <w:rFonts w:asciiTheme="minorHAnsi" w:hAnsiTheme="minorHAnsi" w:cstheme="minorHAnsi"/>
        </w:rPr>
      </w:pPr>
    </w:p>
    <w:p w:rsidR="00BF385C" w:rsidRDefault="00BF385C" w:rsidP="00F31DD0">
      <w:pPr>
        <w:pStyle w:val="ListParagraph"/>
        <w:spacing w:after="0" w:line="259" w:lineRule="auto"/>
        <w:ind w:firstLine="0"/>
        <w:rPr>
          <w:rFonts w:asciiTheme="minorHAnsi" w:hAnsiTheme="minorHAnsi" w:cstheme="minorHAnsi"/>
        </w:rPr>
      </w:pPr>
      <w:r w:rsidRPr="00BF385C">
        <w:rPr>
          <w:rFonts w:asciiTheme="minorHAnsi" w:hAnsiTheme="minorHAnsi" w:cstheme="minorHAnsi"/>
        </w:rPr>
        <w:t>and Continue.</w:t>
      </w:r>
    </w:p>
    <w:p w:rsidR="00F31DD0" w:rsidRPr="00BF385C" w:rsidRDefault="00F31DD0" w:rsidP="00F31DD0">
      <w:pPr>
        <w:pStyle w:val="ListParagraph"/>
        <w:spacing w:after="0" w:line="259" w:lineRule="auto"/>
        <w:ind w:firstLine="0"/>
        <w:rPr>
          <w:rFonts w:asciiTheme="minorHAnsi" w:hAnsiTheme="minorHAnsi" w:cstheme="minorHAnsi"/>
        </w:rPr>
      </w:pPr>
    </w:p>
    <w:p w:rsidR="00BF385C" w:rsidRPr="00BF385C" w:rsidRDefault="00BF385C" w:rsidP="00BF385C">
      <w:pPr>
        <w:pStyle w:val="ListParagraph"/>
        <w:numPr>
          <w:ilvl w:val="0"/>
          <w:numId w:val="18"/>
        </w:numPr>
        <w:spacing w:after="0" w:line="259" w:lineRule="auto"/>
        <w:rPr>
          <w:rFonts w:asciiTheme="minorHAnsi" w:hAnsiTheme="minorHAnsi" w:cstheme="minorHAnsi"/>
        </w:rPr>
      </w:pPr>
      <w:r w:rsidRPr="00BF385C">
        <w:rPr>
          <w:rFonts w:asciiTheme="minorHAnsi" w:hAnsiTheme="minorHAnsi" w:cstheme="minorHAnsi"/>
        </w:rPr>
        <w:t>Enter your existing Pearson account username and password to Sign In.</w:t>
      </w:r>
    </w:p>
    <w:p w:rsidR="00BF385C" w:rsidRPr="00BF385C" w:rsidRDefault="00BF385C" w:rsidP="00BF385C">
      <w:pPr>
        <w:pStyle w:val="ListParagraph"/>
        <w:spacing w:after="0" w:line="259" w:lineRule="auto"/>
        <w:ind w:left="1430" w:firstLine="0"/>
        <w:rPr>
          <w:rFonts w:asciiTheme="minorHAnsi" w:hAnsiTheme="minorHAnsi" w:cstheme="minorHAnsi"/>
        </w:rPr>
      </w:pPr>
      <w:r w:rsidRPr="00BF385C">
        <w:rPr>
          <w:rFonts w:asciiTheme="minorHAnsi" w:hAnsiTheme="minorHAnsi" w:cstheme="minorHAnsi"/>
        </w:rPr>
        <w:t xml:space="preserve">You have an account if you have ever used a </w:t>
      </w:r>
      <w:proofErr w:type="spellStart"/>
      <w:r w:rsidRPr="00BF385C">
        <w:rPr>
          <w:rFonts w:asciiTheme="minorHAnsi" w:hAnsiTheme="minorHAnsi" w:cstheme="minorHAnsi"/>
        </w:rPr>
        <w:t>MyLab</w:t>
      </w:r>
      <w:proofErr w:type="spellEnd"/>
      <w:r w:rsidRPr="00BF385C">
        <w:rPr>
          <w:rFonts w:asciiTheme="minorHAnsi" w:hAnsiTheme="minorHAnsi" w:cstheme="minorHAnsi"/>
        </w:rPr>
        <w:t xml:space="preserve"> or Mastering product.</w:t>
      </w:r>
    </w:p>
    <w:p w:rsidR="00BF385C" w:rsidRPr="00BF385C" w:rsidRDefault="00BF385C" w:rsidP="00BF385C">
      <w:pPr>
        <w:pStyle w:val="ListParagraph"/>
        <w:spacing w:after="0" w:line="259" w:lineRule="auto"/>
        <w:ind w:left="1430" w:firstLine="0"/>
        <w:rPr>
          <w:rFonts w:asciiTheme="minorHAnsi" w:hAnsiTheme="minorHAnsi" w:cstheme="minorHAnsi"/>
        </w:rPr>
      </w:pPr>
      <w:r w:rsidRPr="00BF385C">
        <w:rPr>
          <w:rFonts w:asciiTheme="minorHAnsi" w:hAnsiTheme="minorHAnsi" w:cstheme="minorHAnsi"/>
        </w:rPr>
        <w:t>» If you don’t have an account, select Create and complete the required fields.</w:t>
      </w:r>
    </w:p>
    <w:p w:rsidR="00BF385C" w:rsidRPr="00BF385C" w:rsidRDefault="00BF385C" w:rsidP="00BF385C">
      <w:pPr>
        <w:pStyle w:val="ListParagraph"/>
        <w:spacing w:after="0" w:line="259" w:lineRule="auto"/>
        <w:ind w:left="1430" w:firstLine="0"/>
        <w:rPr>
          <w:rFonts w:asciiTheme="minorHAnsi" w:hAnsiTheme="minorHAnsi" w:cstheme="minorHAnsi"/>
        </w:rPr>
      </w:pPr>
      <w:r w:rsidRPr="00BF385C">
        <w:rPr>
          <w:rFonts w:asciiTheme="minorHAnsi" w:hAnsiTheme="minorHAnsi" w:cstheme="minorHAnsi"/>
        </w:rPr>
        <w:t>Select an access option.</w:t>
      </w:r>
    </w:p>
    <w:p w:rsidR="00BF385C" w:rsidRPr="00BF385C" w:rsidRDefault="00BF385C" w:rsidP="00BF385C">
      <w:pPr>
        <w:pStyle w:val="ListParagraph"/>
        <w:spacing w:after="0" w:line="259" w:lineRule="auto"/>
        <w:ind w:left="1430" w:firstLine="0"/>
        <w:rPr>
          <w:rFonts w:asciiTheme="minorHAnsi" w:hAnsiTheme="minorHAnsi" w:cstheme="minorHAnsi"/>
        </w:rPr>
      </w:pPr>
      <w:r w:rsidRPr="00BF385C">
        <w:rPr>
          <w:rFonts w:asciiTheme="minorHAnsi" w:hAnsiTheme="minorHAnsi" w:cstheme="minorHAnsi"/>
        </w:rPr>
        <w:t>» Enter the access code that came with your textbook or that you purchased</w:t>
      </w:r>
    </w:p>
    <w:p w:rsidR="00BF385C" w:rsidRPr="00BF385C" w:rsidRDefault="00BF385C" w:rsidP="00BF385C">
      <w:pPr>
        <w:pStyle w:val="ListParagraph"/>
        <w:spacing w:after="0" w:line="259" w:lineRule="auto"/>
        <w:ind w:left="2150" w:firstLine="10"/>
        <w:rPr>
          <w:rFonts w:asciiTheme="minorHAnsi" w:hAnsiTheme="minorHAnsi" w:cstheme="minorHAnsi"/>
        </w:rPr>
      </w:pPr>
      <w:r w:rsidRPr="00BF385C">
        <w:rPr>
          <w:rFonts w:asciiTheme="minorHAnsi" w:hAnsiTheme="minorHAnsi" w:cstheme="minorHAnsi"/>
        </w:rPr>
        <w:t>separately from the bookstore.</w:t>
      </w:r>
    </w:p>
    <w:p w:rsidR="00BF385C" w:rsidRPr="00BF385C" w:rsidRDefault="00BF385C" w:rsidP="00BF385C">
      <w:pPr>
        <w:pStyle w:val="ListParagraph"/>
        <w:spacing w:after="0" w:line="259" w:lineRule="auto"/>
        <w:ind w:left="1430" w:firstLine="0"/>
        <w:rPr>
          <w:rFonts w:asciiTheme="minorHAnsi" w:hAnsiTheme="minorHAnsi" w:cstheme="minorHAnsi"/>
        </w:rPr>
      </w:pPr>
      <w:r w:rsidRPr="00BF385C">
        <w:rPr>
          <w:rFonts w:asciiTheme="minorHAnsi" w:hAnsiTheme="minorHAnsi" w:cstheme="minorHAnsi"/>
        </w:rPr>
        <w:t>» If available for your course,</w:t>
      </w:r>
    </w:p>
    <w:p w:rsidR="00BF385C" w:rsidRPr="00BF385C" w:rsidRDefault="00BF385C" w:rsidP="00BF385C">
      <w:pPr>
        <w:pStyle w:val="ListParagraph"/>
        <w:spacing w:after="0" w:line="259" w:lineRule="auto"/>
        <w:ind w:left="2140" w:firstLine="10"/>
        <w:rPr>
          <w:rFonts w:asciiTheme="minorHAnsi" w:hAnsiTheme="minorHAnsi" w:cstheme="minorHAnsi"/>
        </w:rPr>
      </w:pPr>
      <w:r w:rsidRPr="00BF385C">
        <w:rPr>
          <w:rFonts w:asciiTheme="minorHAnsi" w:hAnsiTheme="minorHAnsi" w:cstheme="minorHAnsi"/>
        </w:rPr>
        <w:t>Buy access using a credit card or PayPal.</w:t>
      </w:r>
    </w:p>
    <w:p w:rsidR="00BF385C" w:rsidRPr="00BF385C" w:rsidRDefault="00BF385C" w:rsidP="00BF385C">
      <w:pPr>
        <w:pStyle w:val="ListParagraph"/>
        <w:spacing w:after="0" w:line="259" w:lineRule="auto"/>
        <w:ind w:left="2150" w:firstLine="10"/>
        <w:rPr>
          <w:rFonts w:asciiTheme="minorHAnsi" w:hAnsiTheme="minorHAnsi" w:cstheme="minorHAnsi"/>
        </w:rPr>
      </w:pPr>
      <w:r w:rsidRPr="00BF385C">
        <w:rPr>
          <w:rFonts w:asciiTheme="minorHAnsi" w:hAnsiTheme="minorHAnsi" w:cstheme="minorHAnsi"/>
        </w:rPr>
        <w:t>Get temporary access.</w:t>
      </w:r>
    </w:p>
    <w:p w:rsidR="00A0262C" w:rsidRDefault="00BF385C" w:rsidP="00A0262C">
      <w:pPr>
        <w:pStyle w:val="ListParagraph"/>
        <w:numPr>
          <w:ilvl w:val="1"/>
          <w:numId w:val="18"/>
        </w:numPr>
        <w:spacing w:after="0" w:line="259" w:lineRule="auto"/>
        <w:rPr>
          <w:rFonts w:asciiTheme="minorHAnsi" w:hAnsiTheme="minorHAnsi" w:cstheme="minorHAnsi"/>
        </w:rPr>
      </w:pPr>
      <w:r w:rsidRPr="00A0262C">
        <w:rPr>
          <w:rFonts w:asciiTheme="minorHAnsi" w:hAnsiTheme="minorHAnsi" w:cstheme="minorHAnsi"/>
        </w:rPr>
        <w:t xml:space="preserve">From the You're Done! page, select Go </w:t>
      </w:r>
      <w:proofErr w:type="gramStart"/>
      <w:r w:rsidRPr="00A0262C">
        <w:rPr>
          <w:rFonts w:asciiTheme="minorHAnsi" w:hAnsiTheme="minorHAnsi" w:cstheme="minorHAnsi"/>
        </w:rPr>
        <w:t>To</w:t>
      </w:r>
      <w:proofErr w:type="gramEnd"/>
      <w:r w:rsidRPr="00A0262C">
        <w:rPr>
          <w:rFonts w:asciiTheme="minorHAnsi" w:hAnsiTheme="minorHAnsi" w:cstheme="minorHAnsi"/>
        </w:rPr>
        <w:t xml:space="preserve"> My Courses</w:t>
      </w:r>
      <w:r w:rsidR="00A0262C" w:rsidRPr="00A0262C">
        <w:rPr>
          <w:rFonts w:asciiTheme="minorHAnsi" w:hAnsiTheme="minorHAnsi" w:cstheme="minorHAnsi"/>
        </w:rPr>
        <w:t>.</w:t>
      </w:r>
    </w:p>
    <w:p w:rsidR="00BF385C" w:rsidRPr="00A0262C" w:rsidRDefault="00BF385C" w:rsidP="00A0262C">
      <w:pPr>
        <w:pStyle w:val="ListParagraph"/>
        <w:numPr>
          <w:ilvl w:val="1"/>
          <w:numId w:val="18"/>
        </w:numPr>
        <w:spacing w:after="0" w:line="259" w:lineRule="auto"/>
        <w:rPr>
          <w:rFonts w:asciiTheme="minorHAnsi" w:hAnsiTheme="minorHAnsi" w:cstheme="minorHAnsi"/>
        </w:rPr>
      </w:pPr>
      <w:r w:rsidRPr="00A0262C">
        <w:rPr>
          <w:rFonts w:asciiTheme="minorHAnsi" w:hAnsiTheme="minorHAnsi" w:cstheme="minorHAnsi"/>
        </w:rPr>
        <w:t xml:space="preserve">On the My Courses page, select the course name </w:t>
      </w:r>
      <w:r w:rsidR="00F31DD0" w:rsidRPr="00A0262C">
        <w:rPr>
          <w:rFonts w:asciiTheme="minorHAnsi" w:hAnsiTheme="minorHAnsi" w:cstheme="minorHAnsi"/>
        </w:rPr>
        <w:t>ACC 202 Intro to Management</w:t>
      </w:r>
      <w:r w:rsidR="00A0262C" w:rsidRPr="00A0262C">
        <w:rPr>
          <w:rFonts w:asciiTheme="minorHAnsi" w:hAnsiTheme="minorHAnsi" w:cstheme="minorHAnsi"/>
        </w:rPr>
        <w:t xml:space="preserve"> </w:t>
      </w:r>
      <w:r w:rsidR="00F31DD0" w:rsidRPr="00A0262C">
        <w:rPr>
          <w:rFonts w:asciiTheme="minorHAnsi" w:hAnsiTheme="minorHAnsi" w:cstheme="minorHAnsi"/>
        </w:rPr>
        <w:t>Accounting</w:t>
      </w:r>
      <w:r w:rsidR="00A0262C" w:rsidRPr="00A0262C">
        <w:rPr>
          <w:rFonts w:asciiTheme="minorHAnsi" w:hAnsiTheme="minorHAnsi" w:cstheme="minorHAnsi"/>
        </w:rPr>
        <w:t xml:space="preserve"> </w:t>
      </w:r>
      <w:r w:rsidR="00F31DD0" w:rsidRPr="00A0262C">
        <w:rPr>
          <w:rFonts w:asciiTheme="minorHAnsi" w:hAnsiTheme="minorHAnsi" w:cstheme="minorHAnsi"/>
        </w:rPr>
        <w:t xml:space="preserve">Section 001 or </w:t>
      </w:r>
      <w:r w:rsidR="00A0262C" w:rsidRPr="00A0262C">
        <w:rPr>
          <w:rFonts w:asciiTheme="minorHAnsi" w:hAnsiTheme="minorHAnsi" w:cstheme="minorHAnsi"/>
        </w:rPr>
        <w:t xml:space="preserve">ACC 202 Intro to Management Accounting Section 002 </w:t>
      </w:r>
      <w:r w:rsidRPr="00A0262C">
        <w:rPr>
          <w:rFonts w:asciiTheme="minorHAnsi" w:hAnsiTheme="minorHAnsi" w:cstheme="minorHAnsi"/>
        </w:rPr>
        <w:t>to start your work.</w:t>
      </w:r>
    </w:p>
    <w:p w:rsidR="00BF385C" w:rsidRDefault="00BF385C" w:rsidP="00BF385C">
      <w:pPr>
        <w:spacing w:after="0" w:line="259" w:lineRule="auto"/>
        <w:ind w:left="0" w:firstLine="0"/>
        <w:rPr>
          <w:rFonts w:asciiTheme="minorHAnsi" w:hAnsiTheme="minorHAnsi" w:cstheme="minorHAnsi"/>
        </w:rPr>
      </w:pPr>
    </w:p>
    <w:p w:rsidR="00DE06F0" w:rsidRDefault="00DE06F0" w:rsidP="00BF385C">
      <w:pPr>
        <w:spacing w:after="0" w:line="259" w:lineRule="auto"/>
        <w:ind w:left="0" w:firstLine="0"/>
        <w:rPr>
          <w:rFonts w:asciiTheme="minorHAnsi" w:hAnsiTheme="minorHAnsi" w:cstheme="minorHAnsi"/>
        </w:rPr>
      </w:pPr>
      <w:r w:rsidRPr="00DE06F0">
        <w:rPr>
          <w:rFonts w:asciiTheme="minorHAnsi" w:hAnsiTheme="minorHAnsi" w:cstheme="minorHAnsi"/>
        </w:rPr>
        <w:t xml:space="preserve">Note: If you still need help with registration, please visit Pearson student support site </w:t>
      </w:r>
      <w:hyperlink r:id="rId23" w:history="1">
        <w:r w:rsidRPr="002F6039">
          <w:rPr>
            <w:rStyle w:val="Hyperlink"/>
            <w:rFonts w:asciiTheme="minorHAnsi" w:hAnsiTheme="minorHAnsi" w:cstheme="minorHAnsi"/>
          </w:rPr>
          <w:t>http://www.pearsonmylabandmastering.com/northamerica/myaccountinglab/students/support/index.html</w:t>
        </w:r>
      </w:hyperlink>
    </w:p>
    <w:p w:rsidR="00DE06F0" w:rsidRPr="00DE06F0" w:rsidRDefault="00DE06F0" w:rsidP="00DE06F0">
      <w:pPr>
        <w:spacing w:after="0" w:line="259" w:lineRule="auto"/>
        <w:ind w:left="0" w:firstLine="0"/>
        <w:rPr>
          <w:rFonts w:asciiTheme="minorHAnsi" w:hAnsiTheme="minorHAnsi" w:cstheme="minorHAnsi"/>
        </w:rPr>
      </w:pPr>
      <w:r w:rsidRPr="00DE06F0">
        <w:rPr>
          <w:rFonts w:asciiTheme="minorHAnsi" w:hAnsiTheme="minorHAnsi" w:cstheme="minorHAnsi"/>
        </w:rPr>
        <w:t xml:space="preserve"> </w:t>
      </w:r>
    </w:p>
    <w:p w:rsidR="00BF385C" w:rsidRPr="00BF385C" w:rsidRDefault="00BF385C" w:rsidP="00BF385C">
      <w:pPr>
        <w:spacing w:after="0" w:line="259" w:lineRule="auto"/>
        <w:ind w:left="0" w:firstLine="0"/>
        <w:rPr>
          <w:rFonts w:asciiTheme="minorHAnsi" w:hAnsiTheme="minorHAnsi" w:cstheme="minorHAnsi"/>
        </w:rPr>
      </w:pPr>
      <w:r w:rsidRPr="00BF385C">
        <w:rPr>
          <w:rFonts w:asciiTheme="minorHAnsi" w:hAnsiTheme="minorHAnsi" w:cstheme="minorHAnsi"/>
        </w:rPr>
        <w:t>To sign in later:</w:t>
      </w:r>
    </w:p>
    <w:p w:rsidR="00BF385C" w:rsidRPr="00BF385C" w:rsidRDefault="00BF385C" w:rsidP="00BF385C">
      <w:pPr>
        <w:pStyle w:val="ListParagraph"/>
        <w:numPr>
          <w:ilvl w:val="0"/>
          <w:numId w:val="20"/>
        </w:numPr>
        <w:spacing w:after="0" w:line="259" w:lineRule="auto"/>
        <w:rPr>
          <w:rFonts w:asciiTheme="minorHAnsi" w:hAnsiTheme="minorHAnsi" w:cstheme="minorHAnsi"/>
        </w:rPr>
      </w:pPr>
      <w:r w:rsidRPr="00BF385C">
        <w:rPr>
          <w:rFonts w:asciiTheme="minorHAnsi" w:hAnsiTheme="minorHAnsi" w:cstheme="minorHAnsi"/>
        </w:rPr>
        <w:t xml:space="preserve">Go to </w:t>
      </w:r>
      <w:proofErr w:type="gramStart"/>
      <w:r w:rsidRPr="00BF385C">
        <w:rPr>
          <w:rFonts w:asciiTheme="minorHAnsi" w:hAnsiTheme="minorHAnsi" w:cstheme="minorHAnsi"/>
        </w:rPr>
        <w:t>www.pearson.com/mylab .</w:t>
      </w:r>
      <w:proofErr w:type="gramEnd"/>
    </w:p>
    <w:p w:rsidR="00BF385C" w:rsidRPr="00BF385C" w:rsidRDefault="00BF385C" w:rsidP="00BF385C">
      <w:pPr>
        <w:pStyle w:val="ListParagraph"/>
        <w:numPr>
          <w:ilvl w:val="0"/>
          <w:numId w:val="20"/>
        </w:numPr>
        <w:spacing w:after="0" w:line="259" w:lineRule="auto"/>
        <w:rPr>
          <w:rFonts w:asciiTheme="minorHAnsi" w:hAnsiTheme="minorHAnsi" w:cstheme="minorHAnsi"/>
        </w:rPr>
      </w:pPr>
      <w:r w:rsidRPr="00BF385C">
        <w:rPr>
          <w:rFonts w:asciiTheme="minorHAnsi" w:hAnsiTheme="minorHAnsi" w:cstheme="minorHAnsi"/>
        </w:rPr>
        <w:t xml:space="preserve">Select Sign </w:t>
      </w:r>
      <w:proofErr w:type="gramStart"/>
      <w:r w:rsidRPr="00BF385C">
        <w:rPr>
          <w:rFonts w:asciiTheme="minorHAnsi" w:hAnsiTheme="minorHAnsi" w:cstheme="minorHAnsi"/>
        </w:rPr>
        <w:t>In .</w:t>
      </w:r>
      <w:proofErr w:type="gramEnd"/>
    </w:p>
    <w:p w:rsidR="00BF385C" w:rsidRPr="00BF385C" w:rsidRDefault="00BF385C" w:rsidP="00BF385C">
      <w:pPr>
        <w:pStyle w:val="ListParagraph"/>
        <w:numPr>
          <w:ilvl w:val="0"/>
          <w:numId w:val="20"/>
        </w:numPr>
        <w:spacing w:after="0" w:line="259" w:lineRule="auto"/>
        <w:rPr>
          <w:rFonts w:asciiTheme="minorHAnsi" w:hAnsiTheme="minorHAnsi" w:cstheme="minorHAnsi"/>
        </w:rPr>
      </w:pPr>
      <w:r w:rsidRPr="00BF385C">
        <w:rPr>
          <w:rFonts w:asciiTheme="minorHAnsi" w:hAnsiTheme="minorHAnsi" w:cstheme="minorHAnsi"/>
        </w:rPr>
        <w:t xml:space="preserve">Enter your Pearson account username and password, and Sign </w:t>
      </w:r>
      <w:proofErr w:type="gramStart"/>
      <w:r w:rsidRPr="00BF385C">
        <w:rPr>
          <w:rFonts w:asciiTheme="minorHAnsi" w:hAnsiTheme="minorHAnsi" w:cstheme="minorHAnsi"/>
        </w:rPr>
        <w:t>In .</w:t>
      </w:r>
      <w:proofErr w:type="gramEnd"/>
    </w:p>
    <w:p w:rsidR="00BF385C" w:rsidRPr="00F31DD0" w:rsidRDefault="00BF385C" w:rsidP="00F31DD0">
      <w:pPr>
        <w:pStyle w:val="ListParagraph"/>
        <w:numPr>
          <w:ilvl w:val="0"/>
          <w:numId w:val="20"/>
        </w:numPr>
        <w:spacing w:after="0" w:line="259" w:lineRule="auto"/>
        <w:rPr>
          <w:rFonts w:asciiTheme="minorHAnsi" w:hAnsiTheme="minorHAnsi" w:cstheme="minorHAnsi"/>
        </w:rPr>
      </w:pPr>
      <w:r w:rsidRPr="00BF385C">
        <w:rPr>
          <w:rFonts w:asciiTheme="minorHAnsi" w:hAnsiTheme="minorHAnsi" w:cstheme="minorHAnsi"/>
        </w:rPr>
        <w:t xml:space="preserve">Select the course name </w:t>
      </w:r>
      <w:r w:rsidR="00F31DD0" w:rsidRPr="00F31DD0">
        <w:rPr>
          <w:rFonts w:asciiTheme="minorHAnsi" w:hAnsiTheme="minorHAnsi" w:cstheme="minorHAnsi"/>
        </w:rPr>
        <w:t>ACC 202 Intro to Management</w:t>
      </w:r>
      <w:r w:rsidR="00F31DD0">
        <w:rPr>
          <w:rFonts w:asciiTheme="minorHAnsi" w:hAnsiTheme="minorHAnsi" w:cstheme="minorHAnsi"/>
        </w:rPr>
        <w:t xml:space="preserve"> </w:t>
      </w:r>
      <w:r w:rsidR="00F31DD0" w:rsidRPr="00F31DD0">
        <w:rPr>
          <w:rFonts w:asciiTheme="minorHAnsi" w:hAnsiTheme="minorHAnsi" w:cstheme="minorHAnsi"/>
        </w:rPr>
        <w:t>Accounting Section 001</w:t>
      </w:r>
      <w:r w:rsidR="006918B4">
        <w:rPr>
          <w:rFonts w:asciiTheme="minorHAnsi" w:hAnsiTheme="minorHAnsi" w:cstheme="minorHAnsi"/>
        </w:rPr>
        <w:t xml:space="preserve"> </w:t>
      </w:r>
      <w:r w:rsidR="006918B4" w:rsidRPr="00A0262C">
        <w:rPr>
          <w:rFonts w:asciiTheme="minorHAnsi" w:hAnsiTheme="minorHAnsi" w:cstheme="minorHAnsi"/>
        </w:rPr>
        <w:t>or ACC 202 Intro to Management Accounting Section 002</w:t>
      </w:r>
      <w:r w:rsidR="00F31DD0" w:rsidRPr="00F31DD0">
        <w:rPr>
          <w:rFonts w:asciiTheme="minorHAnsi" w:hAnsiTheme="minorHAnsi" w:cstheme="minorHAnsi"/>
        </w:rPr>
        <w:t xml:space="preserve"> </w:t>
      </w:r>
      <w:r w:rsidRPr="00F31DD0">
        <w:rPr>
          <w:rFonts w:asciiTheme="minorHAnsi" w:hAnsiTheme="minorHAnsi" w:cstheme="minorHAnsi"/>
        </w:rPr>
        <w:t>to start your work.</w:t>
      </w:r>
    </w:p>
    <w:p w:rsidR="00BF385C" w:rsidRPr="00BF385C" w:rsidRDefault="00BF385C" w:rsidP="00BF385C">
      <w:pPr>
        <w:spacing w:after="0" w:line="259" w:lineRule="auto"/>
        <w:ind w:left="0" w:firstLine="0"/>
        <w:rPr>
          <w:rFonts w:asciiTheme="minorHAnsi" w:hAnsiTheme="minorHAnsi" w:cstheme="minorHAnsi"/>
        </w:rPr>
      </w:pPr>
    </w:p>
    <w:p w:rsidR="00BF385C" w:rsidRPr="00BF385C" w:rsidRDefault="00BF385C" w:rsidP="00BF385C">
      <w:pPr>
        <w:spacing w:after="0" w:line="259" w:lineRule="auto"/>
        <w:ind w:left="0" w:firstLine="0"/>
        <w:rPr>
          <w:rFonts w:asciiTheme="minorHAnsi" w:hAnsiTheme="minorHAnsi" w:cstheme="minorHAnsi"/>
        </w:rPr>
      </w:pPr>
      <w:r w:rsidRPr="00BF385C">
        <w:rPr>
          <w:rFonts w:asciiTheme="minorHAnsi" w:hAnsiTheme="minorHAnsi" w:cstheme="minorHAnsi"/>
        </w:rPr>
        <w:t>To upgrade temporary access to full access:</w:t>
      </w:r>
    </w:p>
    <w:p w:rsidR="00BF385C" w:rsidRPr="00BF385C" w:rsidRDefault="00BF385C" w:rsidP="00BF385C">
      <w:pPr>
        <w:pStyle w:val="ListParagraph"/>
        <w:numPr>
          <w:ilvl w:val="0"/>
          <w:numId w:val="22"/>
        </w:numPr>
        <w:spacing w:after="0" w:line="259" w:lineRule="auto"/>
        <w:rPr>
          <w:rFonts w:asciiTheme="minorHAnsi" w:hAnsiTheme="minorHAnsi" w:cstheme="minorHAnsi"/>
        </w:rPr>
      </w:pPr>
      <w:r w:rsidRPr="00BF385C">
        <w:rPr>
          <w:rFonts w:asciiTheme="minorHAnsi" w:hAnsiTheme="minorHAnsi" w:cstheme="minorHAnsi"/>
        </w:rPr>
        <w:t>Go to www.pearson.com/mylab.</w:t>
      </w:r>
    </w:p>
    <w:p w:rsidR="00BF385C" w:rsidRPr="00BF385C" w:rsidRDefault="00BF385C" w:rsidP="00BF385C">
      <w:pPr>
        <w:pStyle w:val="ListParagraph"/>
        <w:numPr>
          <w:ilvl w:val="0"/>
          <w:numId w:val="22"/>
        </w:numPr>
        <w:spacing w:after="0" w:line="259" w:lineRule="auto"/>
        <w:rPr>
          <w:rFonts w:asciiTheme="minorHAnsi" w:hAnsiTheme="minorHAnsi" w:cstheme="minorHAnsi"/>
        </w:rPr>
      </w:pPr>
      <w:r w:rsidRPr="00BF385C">
        <w:rPr>
          <w:rFonts w:asciiTheme="minorHAnsi" w:hAnsiTheme="minorHAnsi" w:cstheme="minorHAnsi"/>
        </w:rPr>
        <w:t xml:space="preserve">Select Sign </w:t>
      </w:r>
      <w:proofErr w:type="gramStart"/>
      <w:r w:rsidRPr="00BF385C">
        <w:rPr>
          <w:rFonts w:asciiTheme="minorHAnsi" w:hAnsiTheme="minorHAnsi" w:cstheme="minorHAnsi"/>
        </w:rPr>
        <w:t>In .</w:t>
      </w:r>
      <w:proofErr w:type="gramEnd"/>
    </w:p>
    <w:p w:rsidR="00BF385C" w:rsidRPr="00BF385C" w:rsidRDefault="00BF385C" w:rsidP="00BF385C">
      <w:pPr>
        <w:pStyle w:val="ListParagraph"/>
        <w:numPr>
          <w:ilvl w:val="0"/>
          <w:numId w:val="22"/>
        </w:numPr>
        <w:spacing w:after="0" w:line="259" w:lineRule="auto"/>
        <w:rPr>
          <w:rFonts w:asciiTheme="minorHAnsi" w:hAnsiTheme="minorHAnsi" w:cstheme="minorHAnsi"/>
        </w:rPr>
      </w:pPr>
      <w:r w:rsidRPr="00BF385C">
        <w:rPr>
          <w:rFonts w:asciiTheme="minorHAnsi" w:hAnsiTheme="minorHAnsi" w:cstheme="minorHAnsi"/>
        </w:rPr>
        <w:t>Enter your Pearson account username and password, and Sign In.</w:t>
      </w:r>
    </w:p>
    <w:p w:rsidR="00BF385C" w:rsidRPr="00BF385C" w:rsidRDefault="00BF385C" w:rsidP="00BF385C">
      <w:pPr>
        <w:pStyle w:val="ListParagraph"/>
        <w:numPr>
          <w:ilvl w:val="0"/>
          <w:numId w:val="22"/>
        </w:numPr>
        <w:spacing w:after="0" w:line="259" w:lineRule="auto"/>
        <w:rPr>
          <w:rFonts w:asciiTheme="minorHAnsi" w:hAnsiTheme="minorHAnsi" w:cstheme="minorHAnsi"/>
        </w:rPr>
      </w:pPr>
      <w:r w:rsidRPr="00BF385C">
        <w:rPr>
          <w:rFonts w:asciiTheme="minorHAnsi" w:hAnsiTheme="minorHAnsi" w:cstheme="minorHAnsi"/>
        </w:rPr>
        <w:t xml:space="preserve">Select Upgrade access for </w:t>
      </w:r>
      <w:r w:rsidR="00F31DD0" w:rsidRPr="00F31DD0">
        <w:rPr>
          <w:rFonts w:asciiTheme="minorHAnsi" w:hAnsiTheme="minorHAnsi" w:cstheme="minorHAnsi"/>
        </w:rPr>
        <w:t>ACC 202 Intro to Management</w:t>
      </w:r>
      <w:r w:rsidR="00F31DD0">
        <w:rPr>
          <w:rFonts w:asciiTheme="minorHAnsi" w:hAnsiTheme="minorHAnsi" w:cstheme="minorHAnsi"/>
        </w:rPr>
        <w:t xml:space="preserve"> </w:t>
      </w:r>
      <w:r w:rsidR="00F31DD0" w:rsidRPr="00F31DD0">
        <w:rPr>
          <w:rFonts w:asciiTheme="minorHAnsi" w:hAnsiTheme="minorHAnsi" w:cstheme="minorHAnsi"/>
        </w:rPr>
        <w:t>Accounting Section 001</w:t>
      </w:r>
      <w:r w:rsidR="006918B4">
        <w:rPr>
          <w:rFonts w:asciiTheme="minorHAnsi" w:hAnsiTheme="minorHAnsi" w:cstheme="minorHAnsi"/>
        </w:rPr>
        <w:t xml:space="preserve"> </w:t>
      </w:r>
      <w:r w:rsidR="006918B4" w:rsidRPr="00A0262C">
        <w:rPr>
          <w:rFonts w:asciiTheme="minorHAnsi" w:hAnsiTheme="minorHAnsi" w:cstheme="minorHAnsi"/>
        </w:rPr>
        <w:t>or ACC 202 Intro to Management Accounting Section 002</w:t>
      </w:r>
      <w:r w:rsidRPr="00BF385C">
        <w:rPr>
          <w:rFonts w:asciiTheme="minorHAnsi" w:hAnsiTheme="minorHAnsi" w:cstheme="minorHAnsi"/>
        </w:rPr>
        <w:t>.</w:t>
      </w:r>
    </w:p>
    <w:p w:rsidR="00767CBF" w:rsidRPr="00BF385C" w:rsidRDefault="00BF385C" w:rsidP="00BF385C">
      <w:pPr>
        <w:pStyle w:val="ListParagraph"/>
        <w:numPr>
          <w:ilvl w:val="0"/>
          <w:numId w:val="22"/>
        </w:numPr>
        <w:spacing w:after="0" w:line="259" w:lineRule="auto"/>
        <w:rPr>
          <w:rFonts w:asciiTheme="minorHAnsi" w:hAnsiTheme="minorHAnsi" w:cstheme="minorHAnsi"/>
        </w:rPr>
      </w:pPr>
      <w:r w:rsidRPr="00BF385C">
        <w:rPr>
          <w:rFonts w:asciiTheme="minorHAnsi" w:hAnsiTheme="minorHAnsi" w:cstheme="minorHAnsi"/>
        </w:rPr>
        <w:t>Enter an access code or buy access with a credit card or PayPal.</w:t>
      </w:r>
      <w:r w:rsidR="00767CBF" w:rsidRPr="00BF385C">
        <w:rPr>
          <w:rFonts w:asciiTheme="minorHAnsi" w:hAnsiTheme="minorHAnsi" w:cstheme="minorHAnsi"/>
          <w:b/>
        </w:rPr>
        <w:t xml:space="preserve"> </w:t>
      </w:r>
    </w:p>
    <w:p w:rsidR="00767CBF" w:rsidRPr="00EB20F9" w:rsidRDefault="00767CBF" w:rsidP="00767CBF">
      <w:pPr>
        <w:spacing w:after="0" w:line="259" w:lineRule="auto"/>
        <w:ind w:left="0" w:firstLine="0"/>
        <w:rPr>
          <w:rFonts w:asciiTheme="minorHAnsi" w:hAnsiTheme="minorHAnsi" w:cstheme="minorHAnsi"/>
        </w:rPr>
      </w:pPr>
      <w:r w:rsidRPr="00EB20F9">
        <w:rPr>
          <w:rFonts w:asciiTheme="minorHAnsi" w:hAnsiTheme="minorHAnsi" w:cstheme="minorHAnsi"/>
          <w:b/>
        </w:rPr>
        <w:t xml:space="preserve"> </w:t>
      </w:r>
    </w:p>
    <w:p w:rsidR="00767CBF" w:rsidRPr="00EB20F9" w:rsidRDefault="00767CBF">
      <w:pPr>
        <w:ind w:left="-5"/>
        <w:rPr>
          <w:rFonts w:asciiTheme="minorHAnsi" w:hAnsiTheme="minorHAnsi" w:cstheme="minorHAnsi"/>
        </w:rPr>
      </w:pP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b/>
        </w:rPr>
        <w:lastRenderedPageBreak/>
        <w:t xml:space="preserve"> </w:t>
      </w:r>
    </w:p>
    <w:p w:rsidR="00767CBF" w:rsidRPr="00EB20F9" w:rsidRDefault="00767CBF" w:rsidP="00767CBF">
      <w:pPr>
        <w:spacing w:after="0" w:line="259" w:lineRule="auto"/>
        <w:ind w:left="0" w:firstLine="0"/>
        <w:jc w:val="center"/>
        <w:rPr>
          <w:rFonts w:asciiTheme="minorHAnsi" w:hAnsiTheme="minorHAnsi" w:cstheme="minorHAnsi"/>
          <w:b/>
        </w:rPr>
      </w:pPr>
      <w:r w:rsidRPr="00EB20F9">
        <w:rPr>
          <w:rFonts w:asciiTheme="minorHAnsi" w:hAnsiTheme="minorHAnsi" w:cstheme="minorHAnsi"/>
          <w:b/>
        </w:rPr>
        <w:t>ACC 202 Fall 2018 Schedule</w:t>
      </w:r>
    </w:p>
    <w:p w:rsidR="00767CBF" w:rsidRPr="00EB20F9" w:rsidRDefault="00767CBF" w:rsidP="00767CBF">
      <w:pPr>
        <w:spacing w:after="0" w:line="259" w:lineRule="auto"/>
        <w:ind w:left="0" w:firstLine="0"/>
        <w:jc w:val="center"/>
        <w:rPr>
          <w:rFonts w:asciiTheme="minorHAnsi" w:hAnsiTheme="minorHAnsi" w:cstheme="minorHAnsi"/>
        </w:rPr>
      </w:pPr>
    </w:p>
    <w:p w:rsidR="00767CBF" w:rsidRPr="00EB20F9" w:rsidRDefault="00767CBF" w:rsidP="00767CBF">
      <w:pPr>
        <w:spacing w:after="0" w:line="259" w:lineRule="auto"/>
        <w:ind w:left="0" w:firstLine="0"/>
        <w:jc w:val="center"/>
        <w:rPr>
          <w:rFonts w:asciiTheme="minorHAnsi" w:hAnsiTheme="minorHAnsi" w:cstheme="minorHAnsi"/>
        </w:rPr>
      </w:pPr>
      <w:r w:rsidRPr="00EB20F9">
        <w:rPr>
          <w:rFonts w:asciiTheme="minorHAnsi" w:hAnsiTheme="minorHAnsi" w:cstheme="minorHAnsi"/>
        </w:rPr>
        <w:t>This syllabus is a general plan and subject to change at the instructor’s discretion.</w:t>
      </w:r>
    </w:p>
    <w:p w:rsidR="00767CBF" w:rsidRPr="00EB20F9" w:rsidRDefault="00767CBF" w:rsidP="00767CBF">
      <w:pPr>
        <w:spacing w:after="0" w:line="259" w:lineRule="auto"/>
        <w:ind w:left="0" w:firstLine="0"/>
        <w:jc w:val="center"/>
        <w:rPr>
          <w:rFonts w:asciiTheme="minorHAnsi" w:hAnsiTheme="minorHAnsi" w:cstheme="minorHAnsi"/>
        </w:rPr>
      </w:pPr>
    </w:p>
    <w:tbl>
      <w:tblPr>
        <w:tblStyle w:val="PlainTable2"/>
        <w:tblW w:w="5000" w:type="pct"/>
        <w:tblLook w:val="04A0" w:firstRow="1" w:lastRow="0" w:firstColumn="1" w:lastColumn="0" w:noHBand="0" w:noVBand="1"/>
      </w:tblPr>
      <w:tblGrid>
        <w:gridCol w:w="655"/>
        <w:gridCol w:w="874"/>
        <w:gridCol w:w="1733"/>
        <w:gridCol w:w="5387"/>
        <w:gridCol w:w="1286"/>
      </w:tblGrid>
      <w:tr w:rsidR="00A34078" w:rsidRPr="00EB20F9" w:rsidTr="005D2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F44E0A" w:rsidRPr="00EB20F9" w:rsidRDefault="00F44E0A">
            <w:pPr>
              <w:spacing w:after="0" w:line="259" w:lineRule="auto"/>
              <w:ind w:left="0" w:firstLine="0"/>
              <w:rPr>
                <w:rFonts w:asciiTheme="minorHAnsi" w:hAnsiTheme="minorHAnsi" w:cstheme="minorHAnsi"/>
              </w:rPr>
            </w:pPr>
            <w:r w:rsidRPr="00EB20F9">
              <w:rPr>
                <w:rFonts w:asciiTheme="minorHAnsi" w:hAnsiTheme="minorHAnsi" w:cstheme="minorHAnsi"/>
              </w:rPr>
              <w:t>Day</w:t>
            </w:r>
          </w:p>
        </w:tc>
        <w:tc>
          <w:tcPr>
            <w:tcW w:w="440" w:type="pct"/>
          </w:tcPr>
          <w:p w:rsidR="00F44E0A" w:rsidRPr="00EB20F9" w:rsidRDefault="00F44E0A">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Date</w:t>
            </w:r>
          </w:p>
        </w:tc>
        <w:tc>
          <w:tcPr>
            <w:tcW w:w="872" w:type="pct"/>
          </w:tcPr>
          <w:p w:rsidR="00F44E0A" w:rsidRPr="00EB20F9" w:rsidRDefault="00F44E0A">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 xml:space="preserve">Lecture </w:t>
            </w:r>
          </w:p>
        </w:tc>
        <w:tc>
          <w:tcPr>
            <w:tcW w:w="2711" w:type="pct"/>
          </w:tcPr>
          <w:p w:rsidR="00F44E0A" w:rsidRPr="00EB20F9" w:rsidRDefault="00F44E0A">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Homework</w:t>
            </w:r>
          </w:p>
        </w:tc>
        <w:tc>
          <w:tcPr>
            <w:tcW w:w="648" w:type="pct"/>
          </w:tcPr>
          <w:p w:rsidR="00F44E0A" w:rsidRPr="00EB20F9" w:rsidRDefault="00F44E0A">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Due Date</w:t>
            </w:r>
          </w:p>
        </w:tc>
      </w:tr>
      <w:tr w:rsidR="00A3407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F44E0A" w:rsidRPr="00EB20F9" w:rsidRDefault="00F44E0A" w:rsidP="00F44E0A">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F44E0A" w:rsidRPr="00EB20F9" w:rsidRDefault="00F44E0A"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8/21</w:t>
            </w:r>
          </w:p>
        </w:tc>
        <w:tc>
          <w:tcPr>
            <w:tcW w:w="872" w:type="pct"/>
          </w:tcPr>
          <w:p w:rsidR="00F44E0A" w:rsidRPr="00EB20F9" w:rsidRDefault="00F44E0A"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sz w:val="21"/>
              </w:rPr>
              <w:t>Introduction</w:t>
            </w:r>
          </w:p>
          <w:p w:rsidR="00F44E0A" w:rsidRPr="00EB20F9" w:rsidRDefault="00F44E0A"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rPr>
            </w:pPr>
            <w:r w:rsidRPr="00EB20F9">
              <w:rPr>
                <w:rFonts w:asciiTheme="minorHAnsi" w:hAnsiTheme="minorHAnsi" w:cstheme="minorHAnsi"/>
                <w:sz w:val="21"/>
              </w:rPr>
              <w:t>Appendix B</w:t>
            </w:r>
          </w:p>
          <w:p w:rsidR="00A34078" w:rsidRPr="00EB20F9" w:rsidRDefault="00A34078"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F44E0A" w:rsidRPr="00EB20F9" w:rsidRDefault="0077099C"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t>
            </w:r>
            <w:r>
              <w:rPr>
                <w:rFonts w:asciiTheme="minorHAnsi" w:hAnsiTheme="minorHAnsi" w:cstheme="minorHAnsi"/>
              </w:rPr>
              <w:t>w</w:t>
            </w:r>
            <w:r w:rsidR="005D29BF">
              <w:rPr>
                <w:rFonts w:asciiTheme="minorHAnsi" w:hAnsiTheme="minorHAnsi" w:cstheme="minorHAnsi"/>
              </w:rPr>
              <w:t>or</w:t>
            </w:r>
            <w:r>
              <w:rPr>
                <w:rFonts w:asciiTheme="minorHAnsi" w:hAnsiTheme="minorHAnsi" w:cstheme="minorHAnsi"/>
              </w:rPr>
              <w:t xml:space="preserve">k #1: </w:t>
            </w:r>
            <w:r w:rsidR="00F44E0A" w:rsidRPr="00EB20F9">
              <w:rPr>
                <w:rFonts w:asciiTheme="minorHAnsi" w:hAnsiTheme="minorHAnsi" w:cstheme="minorHAnsi"/>
              </w:rPr>
              <w:t>App</w:t>
            </w:r>
            <w:r w:rsidR="0036579D">
              <w:rPr>
                <w:rFonts w:asciiTheme="minorHAnsi" w:hAnsiTheme="minorHAnsi" w:cstheme="minorHAnsi"/>
              </w:rPr>
              <w:t>endix B</w:t>
            </w:r>
          </w:p>
          <w:p w:rsidR="00A34078" w:rsidRPr="00EB20F9" w:rsidRDefault="00A34078" w:rsidP="00F44E0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F44E0A" w:rsidRPr="00EB20F9" w:rsidRDefault="002E3041"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603F58" w:rsidRPr="00EB20F9">
              <w:rPr>
                <w:rFonts w:asciiTheme="minorHAnsi" w:hAnsiTheme="minorHAnsi" w:cstheme="minorHAnsi"/>
              </w:rPr>
              <w:t xml:space="preserve"> 8/2</w:t>
            </w:r>
            <w:r w:rsidR="00AC6C25">
              <w:rPr>
                <w:rFonts w:asciiTheme="minorHAnsi" w:hAnsiTheme="minorHAnsi" w:cstheme="minorHAnsi"/>
              </w:rPr>
              <w:t>5</w:t>
            </w:r>
          </w:p>
        </w:tc>
      </w:tr>
      <w:tr w:rsidR="00A3407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F44E0A" w:rsidRPr="00EB20F9" w:rsidRDefault="00F44E0A" w:rsidP="00F44E0A">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F44E0A" w:rsidRPr="00EB20F9" w:rsidRDefault="00F44E0A" w:rsidP="00F44E0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8/23</w:t>
            </w:r>
          </w:p>
        </w:tc>
        <w:tc>
          <w:tcPr>
            <w:tcW w:w="872" w:type="pct"/>
          </w:tcPr>
          <w:p w:rsidR="00F44E0A" w:rsidRPr="00EB20F9" w:rsidRDefault="00F44E0A" w:rsidP="00F44E0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rPr>
            </w:pPr>
            <w:r w:rsidRPr="00EB20F9">
              <w:rPr>
                <w:rFonts w:asciiTheme="minorHAnsi" w:hAnsiTheme="minorHAnsi" w:cstheme="minorHAnsi"/>
                <w:sz w:val="21"/>
              </w:rPr>
              <w:t>Appendix B</w:t>
            </w:r>
          </w:p>
          <w:p w:rsidR="00A34078" w:rsidRPr="00EB20F9" w:rsidRDefault="00A34078" w:rsidP="00F44E0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F44E0A" w:rsidRPr="00EB20F9" w:rsidRDefault="00F44E0A" w:rsidP="00F44E0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F44E0A" w:rsidRPr="00EB20F9" w:rsidRDefault="00F44E0A" w:rsidP="00F44E0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3407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8/28</w:t>
            </w:r>
          </w:p>
        </w:tc>
        <w:tc>
          <w:tcPr>
            <w:tcW w:w="872" w:type="pct"/>
          </w:tcPr>
          <w:p w:rsidR="00A3407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rPr>
            </w:pPr>
            <w:r w:rsidRPr="00EB20F9">
              <w:rPr>
                <w:rFonts w:asciiTheme="minorHAnsi" w:hAnsiTheme="minorHAnsi" w:cstheme="minorHAnsi"/>
                <w:sz w:val="21"/>
              </w:rPr>
              <w:t>Ch 16</w:t>
            </w:r>
          </w:p>
          <w:p w:rsidR="00603F58" w:rsidRPr="00EB20F9" w:rsidRDefault="00626323"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rPr>
            </w:pPr>
            <w:r w:rsidRPr="00EB20F9">
              <w:rPr>
                <w:rFonts w:asciiTheme="minorHAnsi" w:hAnsiTheme="minorHAnsi" w:cstheme="minorHAnsi"/>
              </w:rPr>
              <w:t>Quiz #1</w:t>
            </w:r>
          </w:p>
          <w:p w:rsidR="00DE7F18" w:rsidRPr="00EB20F9" w:rsidRDefault="00DE7F1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603F58" w:rsidRPr="00EB20F9" w:rsidRDefault="0077099C"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t>
            </w:r>
            <w:r>
              <w:rPr>
                <w:rFonts w:asciiTheme="minorHAnsi" w:hAnsiTheme="minorHAnsi" w:cstheme="minorHAnsi"/>
              </w:rPr>
              <w:t>w</w:t>
            </w:r>
            <w:r w:rsidR="005D29BF">
              <w:rPr>
                <w:rFonts w:asciiTheme="minorHAnsi" w:hAnsiTheme="minorHAnsi" w:cstheme="minorHAnsi"/>
              </w:rPr>
              <w:t>or</w:t>
            </w:r>
            <w:r>
              <w:rPr>
                <w:rFonts w:asciiTheme="minorHAnsi" w:hAnsiTheme="minorHAnsi" w:cstheme="minorHAnsi"/>
              </w:rPr>
              <w:t xml:space="preserve">k #2: </w:t>
            </w:r>
            <w:r w:rsidR="00603F58" w:rsidRPr="00EB20F9">
              <w:rPr>
                <w:rFonts w:asciiTheme="minorHAnsi" w:hAnsiTheme="minorHAnsi" w:cstheme="minorHAnsi"/>
              </w:rPr>
              <w:t>Ch</w:t>
            </w:r>
            <w:r w:rsidR="005D29BF">
              <w:rPr>
                <w:rFonts w:asciiTheme="minorHAnsi" w:hAnsiTheme="minorHAnsi" w:cstheme="minorHAnsi"/>
              </w:rPr>
              <w:t>apter</w:t>
            </w:r>
            <w:r w:rsidR="00603F58" w:rsidRPr="00EB20F9">
              <w:rPr>
                <w:rFonts w:asciiTheme="minorHAnsi" w:hAnsiTheme="minorHAnsi" w:cstheme="minorHAnsi"/>
              </w:rPr>
              <w:t xml:space="preserve"> 16</w:t>
            </w:r>
          </w:p>
          <w:p w:rsidR="00DE7F18" w:rsidRPr="00EB20F9" w:rsidRDefault="00DE7F1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603F58" w:rsidRPr="00EB20F9" w:rsidRDefault="002E3041" w:rsidP="00A3407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603F58" w:rsidRPr="00EB20F9">
              <w:rPr>
                <w:rFonts w:asciiTheme="minorHAnsi" w:hAnsiTheme="minorHAnsi" w:cstheme="minorHAnsi"/>
              </w:rPr>
              <w:t xml:space="preserve"> </w:t>
            </w:r>
            <w:r w:rsidR="006918B4">
              <w:rPr>
                <w:rFonts w:asciiTheme="minorHAnsi" w:hAnsiTheme="minorHAnsi" w:cstheme="minorHAnsi"/>
              </w:rPr>
              <w:t>9</w:t>
            </w:r>
            <w:r w:rsidR="00AC6C25">
              <w:rPr>
                <w:rFonts w:asciiTheme="minorHAnsi" w:hAnsiTheme="minorHAnsi" w:cstheme="minorHAnsi"/>
              </w:rPr>
              <w:t>/</w:t>
            </w:r>
            <w:r w:rsidR="006918B4">
              <w:rPr>
                <w:rFonts w:asciiTheme="minorHAnsi" w:hAnsiTheme="minorHAnsi" w:cstheme="minorHAnsi"/>
              </w:rPr>
              <w:t>1</w:t>
            </w:r>
          </w:p>
          <w:p w:rsidR="00DE7F18" w:rsidRPr="00EB20F9" w:rsidRDefault="00DE7F18" w:rsidP="00A3407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3407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8/30</w:t>
            </w:r>
          </w:p>
        </w:tc>
        <w:tc>
          <w:tcPr>
            <w:tcW w:w="872" w:type="pct"/>
          </w:tcPr>
          <w:p w:rsidR="00A3407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rPr>
            </w:pPr>
            <w:r w:rsidRPr="00EB20F9">
              <w:rPr>
                <w:rFonts w:asciiTheme="minorHAnsi" w:hAnsiTheme="minorHAnsi" w:cstheme="minorHAnsi"/>
                <w:sz w:val="21"/>
              </w:rPr>
              <w:t>Ch 16</w:t>
            </w:r>
          </w:p>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sz w:val="21"/>
              </w:rPr>
              <w:t xml:space="preserve"> </w:t>
            </w:r>
          </w:p>
        </w:tc>
        <w:tc>
          <w:tcPr>
            <w:tcW w:w="2711"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3407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9/4</w:t>
            </w:r>
          </w:p>
        </w:tc>
        <w:tc>
          <w:tcPr>
            <w:tcW w:w="872"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17</w:t>
            </w:r>
          </w:p>
          <w:p w:rsidR="00A34078" w:rsidRDefault="0047555F"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#2</w:t>
            </w:r>
          </w:p>
          <w:p w:rsidR="0047555F" w:rsidRPr="00EB20F9" w:rsidRDefault="0047555F"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603F58" w:rsidRPr="00EB20F9" w:rsidRDefault="0077099C"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t>
            </w:r>
            <w:r>
              <w:rPr>
                <w:rFonts w:asciiTheme="minorHAnsi" w:hAnsiTheme="minorHAnsi" w:cstheme="minorHAnsi"/>
              </w:rPr>
              <w:t>w</w:t>
            </w:r>
            <w:r w:rsidR="005D29BF">
              <w:rPr>
                <w:rFonts w:asciiTheme="minorHAnsi" w:hAnsiTheme="minorHAnsi" w:cstheme="minorHAnsi"/>
              </w:rPr>
              <w:t>or</w:t>
            </w:r>
            <w:r>
              <w:rPr>
                <w:rFonts w:asciiTheme="minorHAnsi" w:hAnsiTheme="minorHAnsi" w:cstheme="minorHAnsi"/>
              </w:rPr>
              <w:t>k #3</w:t>
            </w:r>
            <w:r w:rsidR="005D29BF">
              <w:rPr>
                <w:rFonts w:asciiTheme="minorHAnsi" w:hAnsiTheme="minorHAnsi" w:cstheme="minorHAnsi"/>
              </w:rPr>
              <w:t xml:space="preserve">: </w:t>
            </w:r>
            <w:r w:rsidR="00603F58" w:rsidRPr="00EB20F9">
              <w:rPr>
                <w:rFonts w:asciiTheme="minorHAnsi" w:hAnsiTheme="minorHAnsi" w:cstheme="minorHAnsi"/>
                <w:sz w:val="21"/>
              </w:rPr>
              <w:t>Ch</w:t>
            </w:r>
            <w:r w:rsidR="005D29BF">
              <w:rPr>
                <w:rFonts w:asciiTheme="minorHAnsi" w:hAnsiTheme="minorHAnsi" w:cstheme="minorHAnsi"/>
                <w:sz w:val="21"/>
              </w:rPr>
              <w:t>apter</w:t>
            </w:r>
            <w:r w:rsidR="00603F58" w:rsidRPr="00EB20F9">
              <w:rPr>
                <w:rFonts w:asciiTheme="minorHAnsi" w:hAnsiTheme="minorHAnsi" w:cstheme="minorHAnsi"/>
                <w:sz w:val="21"/>
              </w:rPr>
              <w:t xml:space="preserve"> 17</w:t>
            </w:r>
          </w:p>
        </w:tc>
        <w:tc>
          <w:tcPr>
            <w:tcW w:w="648" w:type="pct"/>
          </w:tcPr>
          <w:p w:rsidR="00603F58" w:rsidRPr="00EB20F9" w:rsidRDefault="00F31DD0"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603F58" w:rsidRPr="00EB20F9">
              <w:rPr>
                <w:rFonts w:asciiTheme="minorHAnsi" w:hAnsiTheme="minorHAnsi" w:cstheme="minorHAnsi"/>
              </w:rPr>
              <w:t xml:space="preserve"> </w:t>
            </w:r>
            <w:r w:rsidR="00275385">
              <w:rPr>
                <w:rFonts w:asciiTheme="minorHAnsi" w:hAnsiTheme="minorHAnsi" w:cstheme="minorHAnsi"/>
              </w:rPr>
              <w:t>9</w:t>
            </w:r>
            <w:r w:rsidR="00AC6C25">
              <w:rPr>
                <w:rFonts w:asciiTheme="minorHAnsi" w:hAnsiTheme="minorHAnsi" w:cstheme="minorHAnsi"/>
              </w:rPr>
              <w:t>/</w:t>
            </w:r>
            <w:r w:rsidR="00275385">
              <w:rPr>
                <w:rFonts w:asciiTheme="minorHAnsi" w:hAnsiTheme="minorHAnsi" w:cstheme="minorHAnsi"/>
              </w:rPr>
              <w:t>8</w:t>
            </w:r>
          </w:p>
        </w:tc>
      </w:tr>
      <w:tr w:rsidR="00A3407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9/6</w:t>
            </w:r>
          </w:p>
        </w:tc>
        <w:tc>
          <w:tcPr>
            <w:tcW w:w="872" w:type="pct"/>
          </w:tcPr>
          <w:p w:rsidR="00603F58"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17</w:t>
            </w:r>
          </w:p>
          <w:p w:rsidR="0047555F" w:rsidRPr="00EB20F9" w:rsidRDefault="0047555F"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A34078" w:rsidRPr="00EB20F9" w:rsidRDefault="00A3407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3407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9/11</w:t>
            </w:r>
          </w:p>
        </w:tc>
        <w:tc>
          <w:tcPr>
            <w:tcW w:w="872"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18</w:t>
            </w:r>
          </w:p>
          <w:p w:rsidR="00A34078" w:rsidRDefault="0047555F"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#3</w:t>
            </w:r>
          </w:p>
          <w:p w:rsidR="0047555F" w:rsidRPr="00EB20F9" w:rsidRDefault="0047555F"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603F58" w:rsidRPr="00EB20F9" w:rsidRDefault="0077099C"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omework</w:t>
            </w:r>
            <w:r>
              <w:rPr>
                <w:rFonts w:asciiTheme="minorHAnsi" w:hAnsiTheme="minorHAnsi" w:cstheme="minorHAnsi"/>
              </w:rPr>
              <w:t xml:space="preserve"> #4: </w:t>
            </w:r>
            <w:r w:rsidR="00603F58" w:rsidRPr="00EB20F9">
              <w:rPr>
                <w:rFonts w:asciiTheme="minorHAnsi" w:hAnsiTheme="minorHAnsi" w:cstheme="minorHAnsi"/>
                <w:sz w:val="21"/>
              </w:rPr>
              <w:t>Ch</w:t>
            </w:r>
            <w:r w:rsidR="005D29BF">
              <w:rPr>
                <w:rFonts w:asciiTheme="minorHAnsi" w:hAnsiTheme="minorHAnsi" w:cstheme="minorHAnsi"/>
                <w:sz w:val="21"/>
              </w:rPr>
              <w:t>apter</w:t>
            </w:r>
            <w:r w:rsidR="00603F58" w:rsidRPr="00EB20F9">
              <w:rPr>
                <w:rFonts w:asciiTheme="minorHAnsi" w:hAnsiTheme="minorHAnsi" w:cstheme="minorHAnsi"/>
                <w:sz w:val="21"/>
              </w:rPr>
              <w:t xml:space="preserve"> 18</w:t>
            </w:r>
          </w:p>
        </w:tc>
        <w:tc>
          <w:tcPr>
            <w:tcW w:w="648" w:type="pct"/>
          </w:tcPr>
          <w:p w:rsidR="00603F58" w:rsidRPr="00EB20F9" w:rsidRDefault="00F31DD0"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A34078" w:rsidRPr="00EB20F9">
              <w:rPr>
                <w:rFonts w:asciiTheme="minorHAnsi" w:hAnsiTheme="minorHAnsi" w:cstheme="minorHAnsi"/>
              </w:rPr>
              <w:t xml:space="preserve"> 9/</w:t>
            </w:r>
            <w:r w:rsidR="00275385">
              <w:rPr>
                <w:rFonts w:asciiTheme="minorHAnsi" w:hAnsiTheme="minorHAnsi" w:cstheme="minorHAnsi"/>
              </w:rPr>
              <w:t>15</w:t>
            </w:r>
          </w:p>
        </w:tc>
      </w:tr>
      <w:tr w:rsidR="00DE7F1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603F5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9/13</w:t>
            </w:r>
          </w:p>
        </w:tc>
        <w:tc>
          <w:tcPr>
            <w:tcW w:w="872"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18</w:t>
            </w:r>
          </w:p>
          <w:p w:rsidR="00A34078" w:rsidRPr="00EB20F9" w:rsidRDefault="00A3407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F1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A3407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A3407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9/18</w:t>
            </w:r>
          </w:p>
        </w:tc>
        <w:tc>
          <w:tcPr>
            <w:tcW w:w="872" w:type="pct"/>
          </w:tcPr>
          <w:p w:rsidR="00603F58" w:rsidRPr="00EB20F9" w:rsidRDefault="00A3407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Exam Review</w:t>
            </w:r>
          </w:p>
          <w:p w:rsidR="00A34078" w:rsidRDefault="00D07527"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#4</w:t>
            </w:r>
          </w:p>
          <w:p w:rsidR="00D07527" w:rsidRPr="00EB20F9" w:rsidRDefault="00D07527"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603F58" w:rsidRPr="00EB20F9" w:rsidRDefault="00603F5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7F1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A3407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A3407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9/20</w:t>
            </w:r>
          </w:p>
        </w:tc>
        <w:tc>
          <w:tcPr>
            <w:tcW w:w="872" w:type="pct"/>
          </w:tcPr>
          <w:p w:rsidR="00603F58" w:rsidRPr="004B0FE5" w:rsidRDefault="00A3407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B0FE5">
              <w:rPr>
                <w:rFonts w:asciiTheme="minorHAnsi" w:hAnsiTheme="minorHAnsi" w:cstheme="minorHAnsi"/>
                <w:b/>
              </w:rPr>
              <w:t>Exam #1</w:t>
            </w:r>
          </w:p>
          <w:p w:rsidR="00A34078" w:rsidRPr="004B0FE5" w:rsidRDefault="00A3407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711" w:type="pct"/>
          </w:tcPr>
          <w:p w:rsidR="00603F58" w:rsidRPr="004B0FE5"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B0FE5">
              <w:rPr>
                <w:rFonts w:asciiTheme="minorHAnsi" w:hAnsiTheme="minorHAnsi" w:cstheme="minorHAnsi"/>
                <w:b/>
              </w:rPr>
              <w:t xml:space="preserve">Covers </w:t>
            </w:r>
            <w:r w:rsidRPr="004B0FE5">
              <w:rPr>
                <w:rFonts w:asciiTheme="minorHAnsi" w:hAnsiTheme="minorHAnsi" w:cstheme="minorHAnsi"/>
                <w:b/>
                <w:sz w:val="21"/>
              </w:rPr>
              <w:t>Ch 16, 17, 18, Appendix B</w:t>
            </w:r>
          </w:p>
        </w:tc>
        <w:tc>
          <w:tcPr>
            <w:tcW w:w="648"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F1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DE7F1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DE7F1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9/25</w:t>
            </w:r>
          </w:p>
        </w:tc>
        <w:tc>
          <w:tcPr>
            <w:tcW w:w="872" w:type="pct"/>
          </w:tcPr>
          <w:p w:rsidR="00872305" w:rsidRPr="00EB20F9" w:rsidRDefault="00DE7F1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19</w:t>
            </w:r>
          </w:p>
          <w:p w:rsidR="00872305" w:rsidRPr="00EB20F9" w:rsidRDefault="0087230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8103B5" w:rsidRPr="00EB20F9" w:rsidRDefault="008103B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8103B5" w:rsidRPr="00EB20F9" w:rsidRDefault="008103B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5D29BF" w:rsidRDefault="0077099C" w:rsidP="005D29BF">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omework #5: Chapter 19</w:t>
            </w:r>
          </w:p>
          <w:p w:rsidR="008103B5" w:rsidRPr="00EB20F9" w:rsidRDefault="001A795D" w:rsidP="005D29BF">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rPr>
            </w:pPr>
            <w:r>
              <w:rPr>
                <w:rFonts w:asciiTheme="minorHAnsi" w:hAnsiTheme="minorHAnsi" w:cstheme="minorHAnsi"/>
              </w:rPr>
              <w:t>Assignment</w:t>
            </w:r>
            <w:r w:rsidR="008103B5" w:rsidRPr="00EB20F9">
              <w:rPr>
                <w:rFonts w:asciiTheme="minorHAnsi" w:hAnsiTheme="minorHAnsi" w:cstheme="minorHAnsi"/>
              </w:rPr>
              <w:t xml:space="preserve"> #</w:t>
            </w:r>
            <w:r w:rsidR="006918B4">
              <w:rPr>
                <w:rFonts w:asciiTheme="minorHAnsi" w:hAnsiTheme="minorHAnsi" w:cstheme="minorHAnsi"/>
              </w:rPr>
              <w:t>1</w:t>
            </w:r>
          </w:p>
        </w:tc>
        <w:tc>
          <w:tcPr>
            <w:tcW w:w="648" w:type="pct"/>
          </w:tcPr>
          <w:p w:rsidR="00872305" w:rsidRPr="00EB20F9" w:rsidRDefault="00275385" w:rsidP="0087230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DE7F18" w:rsidRPr="00EB20F9">
              <w:rPr>
                <w:rFonts w:asciiTheme="minorHAnsi" w:hAnsiTheme="minorHAnsi" w:cstheme="minorHAnsi"/>
              </w:rPr>
              <w:t xml:space="preserve"> </w:t>
            </w:r>
            <w:r w:rsidR="00AC6C25">
              <w:rPr>
                <w:rFonts w:asciiTheme="minorHAnsi" w:hAnsiTheme="minorHAnsi" w:cstheme="minorHAnsi"/>
              </w:rPr>
              <w:t>9/2</w:t>
            </w:r>
            <w:r>
              <w:rPr>
                <w:rFonts w:asciiTheme="minorHAnsi" w:hAnsiTheme="minorHAnsi" w:cstheme="minorHAnsi"/>
              </w:rPr>
              <w:t>9</w:t>
            </w:r>
          </w:p>
          <w:p w:rsidR="008103B5" w:rsidRPr="00EB20F9" w:rsidRDefault="008103B5" w:rsidP="0087230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Th 10/23</w:t>
            </w:r>
          </w:p>
        </w:tc>
      </w:tr>
      <w:tr w:rsidR="00DE7F1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DE7F1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DE7F1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9/27</w:t>
            </w:r>
          </w:p>
        </w:tc>
        <w:tc>
          <w:tcPr>
            <w:tcW w:w="872" w:type="pct"/>
          </w:tcPr>
          <w:p w:rsidR="00872305" w:rsidRPr="00EB20F9" w:rsidRDefault="00DE7F1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19</w:t>
            </w:r>
          </w:p>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872305" w:rsidRPr="00EB20F9" w:rsidRDefault="00872305" w:rsidP="00134B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7F18"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DE7F18"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603F58" w:rsidRPr="00EB20F9" w:rsidRDefault="00DE7F18"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10/2</w:t>
            </w:r>
          </w:p>
        </w:tc>
        <w:tc>
          <w:tcPr>
            <w:tcW w:w="872" w:type="pct"/>
          </w:tcPr>
          <w:p w:rsidR="00603F58" w:rsidRPr="00EB20F9" w:rsidRDefault="0087230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20</w:t>
            </w:r>
          </w:p>
          <w:p w:rsidR="00872305" w:rsidRDefault="00134B09"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#5</w:t>
            </w:r>
          </w:p>
          <w:p w:rsidR="00134B09" w:rsidRPr="00EB20F9" w:rsidRDefault="00134B09"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603F58" w:rsidRPr="00EB20F9" w:rsidRDefault="0077099C" w:rsidP="0087230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005D29BF">
              <w:rPr>
                <w:rFonts w:asciiTheme="minorHAnsi" w:hAnsiTheme="minorHAnsi" w:cstheme="minorHAnsi"/>
              </w:rPr>
              <w:t>ome</w:t>
            </w:r>
            <w:r>
              <w:rPr>
                <w:rFonts w:asciiTheme="minorHAnsi" w:hAnsiTheme="minorHAnsi" w:cstheme="minorHAnsi"/>
              </w:rPr>
              <w:t>w</w:t>
            </w:r>
            <w:r w:rsidR="005D29BF">
              <w:rPr>
                <w:rFonts w:asciiTheme="minorHAnsi" w:hAnsiTheme="minorHAnsi" w:cstheme="minorHAnsi"/>
              </w:rPr>
              <w:t>or</w:t>
            </w:r>
            <w:r>
              <w:rPr>
                <w:rFonts w:asciiTheme="minorHAnsi" w:hAnsiTheme="minorHAnsi" w:cstheme="minorHAnsi"/>
              </w:rPr>
              <w:t>k #6</w:t>
            </w:r>
            <w:r w:rsidR="005D29BF">
              <w:rPr>
                <w:rFonts w:asciiTheme="minorHAnsi" w:hAnsiTheme="minorHAnsi" w:cstheme="minorHAnsi"/>
              </w:rPr>
              <w:t>: Chapter 20</w:t>
            </w:r>
          </w:p>
        </w:tc>
        <w:tc>
          <w:tcPr>
            <w:tcW w:w="648" w:type="pct"/>
          </w:tcPr>
          <w:p w:rsidR="00603F58" w:rsidRPr="00EB20F9" w:rsidRDefault="0027538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872305" w:rsidRPr="00EB20F9">
              <w:rPr>
                <w:rFonts w:asciiTheme="minorHAnsi" w:hAnsiTheme="minorHAnsi" w:cstheme="minorHAnsi"/>
              </w:rPr>
              <w:t xml:space="preserve"> 10/</w:t>
            </w:r>
            <w:r>
              <w:rPr>
                <w:rFonts w:asciiTheme="minorHAnsi" w:hAnsiTheme="minorHAnsi" w:cstheme="minorHAnsi"/>
              </w:rPr>
              <w:t>6</w:t>
            </w:r>
          </w:p>
        </w:tc>
      </w:tr>
      <w:tr w:rsidR="00DE7F18"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603F58" w:rsidRPr="00EB20F9" w:rsidRDefault="00DE7F18"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603F58" w:rsidRPr="00EB20F9" w:rsidRDefault="00DE7F1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10/4</w:t>
            </w:r>
          </w:p>
        </w:tc>
        <w:tc>
          <w:tcPr>
            <w:tcW w:w="872" w:type="pct"/>
          </w:tcPr>
          <w:p w:rsidR="00603F58"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20</w:t>
            </w:r>
          </w:p>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603F58" w:rsidRPr="00EB20F9" w:rsidRDefault="00603F58"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72305"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872305" w:rsidRPr="00EB20F9" w:rsidRDefault="00872305" w:rsidP="00603F58">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872305" w:rsidRPr="00EB20F9" w:rsidRDefault="0087230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10/9</w:t>
            </w:r>
          </w:p>
        </w:tc>
        <w:tc>
          <w:tcPr>
            <w:tcW w:w="872" w:type="pct"/>
          </w:tcPr>
          <w:p w:rsidR="00872305" w:rsidRPr="00EB20F9" w:rsidRDefault="0087230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21</w:t>
            </w:r>
          </w:p>
          <w:p w:rsidR="00872305" w:rsidRDefault="00134B09"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#6</w:t>
            </w:r>
          </w:p>
          <w:p w:rsidR="00134B09" w:rsidRDefault="00134B09"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134B09" w:rsidRPr="00EB20F9" w:rsidRDefault="00134B09"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872305" w:rsidRPr="00EB20F9" w:rsidRDefault="0077099C" w:rsidP="0087230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H</w:t>
            </w:r>
            <w:r w:rsidR="005D29BF">
              <w:rPr>
                <w:rFonts w:asciiTheme="minorHAnsi" w:hAnsiTheme="minorHAnsi" w:cstheme="minorHAnsi"/>
              </w:rPr>
              <w:t>omework #7: Chapter 21</w:t>
            </w:r>
          </w:p>
        </w:tc>
        <w:tc>
          <w:tcPr>
            <w:tcW w:w="648" w:type="pct"/>
          </w:tcPr>
          <w:p w:rsidR="00872305" w:rsidRPr="00EB20F9" w:rsidRDefault="00275385" w:rsidP="00603F58">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EB3151" w:rsidRPr="00EB20F9">
              <w:rPr>
                <w:rFonts w:asciiTheme="minorHAnsi" w:hAnsiTheme="minorHAnsi" w:cstheme="minorHAnsi"/>
              </w:rPr>
              <w:t xml:space="preserve"> 10/</w:t>
            </w:r>
            <w:r w:rsidR="00AC6C25">
              <w:rPr>
                <w:rFonts w:asciiTheme="minorHAnsi" w:hAnsiTheme="minorHAnsi" w:cstheme="minorHAnsi"/>
              </w:rPr>
              <w:t>1</w:t>
            </w:r>
            <w:r>
              <w:rPr>
                <w:rFonts w:asciiTheme="minorHAnsi" w:hAnsiTheme="minorHAnsi" w:cstheme="minorHAnsi"/>
              </w:rPr>
              <w:t>3</w:t>
            </w:r>
          </w:p>
        </w:tc>
      </w:tr>
      <w:tr w:rsidR="00872305"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872305" w:rsidRPr="00EB20F9" w:rsidRDefault="00872305" w:rsidP="00603F58">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10/11</w:t>
            </w:r>
          </w:p>
        </w:tc>
        <w:tc>
          <w:tcPr>
            <w:tcW w:w="872" w:type="pct"/>
          </w:tcPr>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21</w:t>
            </w:r>
          </w:p>
          <w:p w:rsidR="00134B09" w:rsidRPr="00EB20F9" w:rsidRDefault="00134B09" w:rsidP="00134B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872305" w:rsidRPr="00EB20F9" w:rsidRDefault="00872305" w:rsidP="00603F58">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103B5"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8103B5" w:rsidRPr="00EB20F9" w:rsidRDefault="008103B5" w:rsidP="008103B5">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8103B5" w:rsidRPr="00EB20F9" w:rsidRDefault="008103B5" w:rsidP="008103B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10/16</w:t>
            </w:r>
          </w:p>
        </w:tc>
        <w:tc>
          <w:tcPr>
            <w:tcW w:w="872" w:type="pct"/>
          </w:tcPr>
          <w:p w:rsidR="008103B5" w:rsidRPr="00EB20F9" w:rsidRDefault="008103B5" w:rsidP="008103B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22</w:t>
            </w:r>
          </w:p>
          <w:p w:rsidR="00134B09" w:rsidRDefault="00134B09" w:rsidP="00134B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#7</w:t>
            </w:r>
          </w:p>
          <w:p w:rsidR="008103B5" w:rsidRPr="00EB20F9" w:rsidRDefault="008103B5" w:rsidP="008103B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8103B5" w:rsidRPr="00EB20F9" w:rsidRDefault="005D29BF" w:rsidP="008103B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Homework #8: Chapter 22</w:t>
            </w:r>
          </w:p>
        </w:tc>
        <w:tc>
          <w:tcPr>
            <w:tcW w:w="648" w:type="pct"/>
          </w:tcPr>
          <w:p w:rsidR="008103B5" w:rsidRPr="00EB20F9" w:rsidRDefault="00275385" w:rsidP="008103B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8103B5" w:rsidRPr="00EB20F9">
              <w:rPr>
                <w:rFonts w:asciiTheme="minorHAnsi" w:hAnsiTheme="minorHAnsi" w:cstheme="minorHAnsi"/>
              </w:rPr>
              <w:t xml:space="preserve"> 10/</w:t>
            </w:r>
            <w:r w:rsidR="00134B09">
              <w:rPr>
                <w:rFonts w:asciiTheme="minorHAnsi" w:hAnsiTheme="minorHAnsi" w:cstheme="minorHAnsi"/>
              </w:rPr>
              <w:t>2</w:t>
            </w:r>
            <w:r>
              <w:rPr>
                <w:rFonts w:asciiTheme="minorHAnsi" w:hAnsiTheme="minorHAnsi" w:cstheme="minorHAnsi"/>
              </w:rPr>
              <w:t>0</w:t>
            </w:r>
          </w:p>
        </w:tc>
      </w:tr>
      <w:tr w:rsidR="008103B5"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8103B5" w:rsidRPr="00EB20F9" w:rsidRDefault="008103B5" w:rsidP="008103B5">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8103B5" w:rsidRPr="00EB20F9" w:rsidRDefault="008103B5" w:rsidP="008103B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10/18</w:t>
            </w:r>
          </w:p>
        </w:tc>
        <w:tc>
          <w:tcPr>
            <w:tcW w:w="872" w:type="pct"/>
          </w:tcPr>
          <w:p w:rsidR="008103B5" w:rsidRPr="00EB20F9" w:rsidRDefault="008103B5" w:rsidP="008103B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22</w:t>
            </w:r>
          </w:p>
          <w:p w:rsidR="008103B5" w:rsidRPr="00EB20F9" w:rsidRDefault="008103B5" w:rsidP="008103B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8103B5" w:rsidRPr="00EB20F9" w:rsidRDefault="008103B5" w:rsidP="008103B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8103B5" w:rsidRPr="00EB20F9" w:rsidRDefault="008103B5" w:rsidP="008103B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45E0"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10/23</w:t>
            </w:r>
          </w:p>
        </w:tc>
        <w:tc>
          <w:tcPr>
            <w:tcW w:w="872" w:type="pct"/>
          </w:tcPr>
          <w:p w:rsidR="00DE45E0"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Exam Review</w:t>
            </w:r>
          </w:p>
          <w:p w:rsidR="00134B09" w:rsidRDefault="00134B09"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Quiz #8</w:t>
            </w:r>
          </w:p>
          <w:p w:rsidR="00134B09" w:rsidRPr="00EB20F9" w:rsidRDefault="00134B09"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45E0"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10/25</w:t>
            </w:r>
          </w:p>
        </w:tc>
        <w:tc>
          <w:tcPr>
            <w:tcW w:w="872" w:type="pct"/>
          </w:tcPr>
          <w:p w:rsidR="00DE45E0" w:rsidRPr="004B0FE5"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B0FE5">
              <w:rPr>
                <w:rFonts w:asciiTheme="minorHAnsi" w:hAnsiTheme="minorHAnsi" w:cstheme="minorHAnsi"/>
                <w:b/>
              </w:rPr>
              <w:t>Exam #2</w:t>
            </w:r>
          </w:p>
          <w:p w:rsidR="00DE45E0" w:rsidRPr="004B0FE5"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DE45E0" w:rsidRPr="004B0FE5"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711" w:type="pct"/>
          </w:tcPr>
          <w:p w:rsidR="00DE45E0" w:rsidRPr="004B0FE5"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B0FE5">
              <w:rPr>
                <w:rFonts w:asciiTheme="minorHAnsi" w:hAnsiTheme="minorHAnsi" w:cstheme="minorHAnsi"/>
                <w:b/>
              </w:rPr>
              <w:t xml:space="preserve">Covers </w:t>
            </w:r>
            <w:r w:rsidRPr="004B0FE5">
              <w:rPr>
                <w:rFonts w:asciiTheme="minorHAnsi" w:hAnsiTheme="minorHAnsi" w:cstheme="minorHAnsi"/>
                <w:b/>
                <w:sz w:val="21"/>
              </w:rPr>
              <w:t>Ch 19, 20, 21, 22</w:t>
            </w:r>
          </w:p>
        </w:tc>
        <w:tc>
          <w:tcPr>
            <w:tcW w:w="648"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45E0"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10/30</w:t>
            </w:r>
          </w:p>
        </w:tc>
        <w:tc>
          <w:tcPr>
            <w:tcW w:w="872"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23</w:t>
            </w:r>
          </w:p>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5D29BF" w:rsidRDefault="005D29BF"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Homework #9: Chapter 23</w:t>
            </w:r>
          </w:p>
          <w:p w:rsidR="00DE45E0" w:rsidRPr="00EB20F9" w:rsidRDefault="001A795D"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1"/>
              </w:rPr>
              <w:t>Assignment</w:t>
            </w:r>
            <w:r w:rsidR="00DE45E0" w:rsidRPr="00EB20F9">
              <w:rPr>
                <w:rFonts w:asciiTheme="minorHAnsi" w:hAnsiTheme="minorHAnsi" w:cstheme="minorHAnsi"/>
                <w:sz w:val="21"/>
              </w:rPr>
              <w:t xml:space="preserve"> #</w:t>
            </w:r>
            <w:r w:rsidR="006918B4">
              <w:rPr>
                <w:rFonts w:asciiTheme="minorHAnsi" w:hAnsiTheme="minorHAnsi" w:cstheme="minorHAnsi"/>
                <w:sz w:val="21"/>
              </w:rPr>
              <w:t>2</w:t>
            </w:r>
          </w:p>
        </w:tc>
        <w:tc>
          <w:tcPr>
            <w:tcW w:w="648" w:type="pct"/>
          </w:tcPr>
          <w:p w:rsidR="00DE45E0" w:rsidRPr="00EB20F9" w:rsidRDefault="00275385"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DE45E0" w:rsidRPr="00EB20F9">
              <w:rPr>
                <w:rFonts w:asciiTheme="minorHAnsi" w:hAnsiTheme="minorHAnsi" w:cstheme="minorHAnsi"/>
              </w:rPr>
              <w:t xml:space="preserve"> 11/</w:t>
            </w:r>
            <w:r w:rsidR="00AC6C25">
              <w:rPr>
                <w:rFonts w:asciiTheme="minorHAnsi" w:hAnsiTheme="minorHAnsi" w:cstheme="minorHAnsi"/>
              </w:rPr>
              <w:t>3</w:t>
            </w:r>
          </w:p>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Th 12/4</w:t>
            </w:r>
          </w:p>
        </w:tc>
      </w:tr>
      <w:tr w:rsidR="00DE45E0"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11/1</w:t>
            </w:r>
          </w:p>
        </w:tc>
        <w:tc>
          <w:tcPr>
            <w:tcW w:w="872"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23</w:t>
            </w:r>
          </w:p>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45E0"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11/6</w:t>
            </w:r>
          </w:p>
        </w:tc>
        <w:tc>
          <w:tcPr>
            <w:tcW w:w="872"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No Lecture: Election Day Holiday</w:t>
            </w:r>
          </w:p>
        </w:tc>
        <w:tc>
          <w:tcPr>
            <w:tcW w:w="648"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45E0"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11/8</w:t>
            </w:r>
          </w:p>
        </w:tc>
        <w:tc>
          <w:tcPr>
            <w:tcW w:w="872" w:type="pct"/>
          </w:tcPr>
          <w:p w:rsidR="00DE45E0"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24</w:t>
            </w:r>
          </w:p>
          <w:p w:rsidR="00134B09" w:rsidRPr="00EB20F9" w:rsidRDefault="00134B09"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Quiz #9</w:t>
            </w:r>
          </w:p>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DE45E0" w:rsidRPr="00EB20F9" w:rsidRDefault="005D29BF"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Homework #10: Chapter 24</w:t>
            </w:r>
          </w:p>
        </w:tc>
        <w:tc>
          <w:tcPr>
            <w:tcW w:w="648" w:type="pct"/>
          </w:tcPr>
          <w:p w:rsidR="00DE45E0" w:rsidRPr="00EB20F9" w:rsidRDefault="00275385"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Wed</w:t>
            </w:r>
            <w:r w:rsidR="00DE45E0" w:rsidRPr="00EB20F9">
              <w:rPr>
                <w:rFonts w:asciiTheme="minorHAnsi" w:hAnsiTheme="minorHAnsi" w:cstheme="minorHAnsi"/>
              </w:rPr>
              <w:t xml:space="preserve"> 11/</w:t>
            </w:r>
            <w:r w:rsidR="00AC6C25">
              <w:rPr>
                <w:rFonts w:asciiTheme="minorHAnsi" w:hAnsiTheme="minorHAnsi" w:cstheme="minorHAnsi"/>
              </w:rPr>
              <w:t>14</w:t>
            </w:r>
          </w:p>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45E0"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11/13</w:t>
            </w:r>
          </w:p>
        </w:tc>
        <w:tc>
          <w:tcPr>
            <w:tcW w:w="872"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24</w:t>
            </w:r>
          </w:p>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DE45E0" w:rsidRPr="00EB20F9" w:rsidRDefault="00DE45E0" w:rsidP="00DE45E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45E0"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DE45E0" w:rsidRPr="00EB20F9" w:rsidRDefault="00DE45E0" w:rsidP="00DE45E0">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11/15</w:t>
            </w:r>
          </w:p>
        </w:tc>
        <w:tc>
          <w:tcPr>
            <w:tcW w:w="872" w:type="pct"/>
          </w:tcPr>
          <w:p w:rsidR="00DE45E0" w:rsidRPr="00EB20F9" w:rsidRDefault="00DE45E0"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25</w:t>
            </w:r>
          </w:p>
          <w:p w:rsidR="00DE45E0" w:rsidRDefault="00134B09"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#10</w:t>
            </w:r>
          </w:p>
          <w:p w:rsidR="00134B09" w:rsidRPr="00EB20F9" w:rsidRDefault="00134B09"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DE45E0" w:rsidRPr="00EB20F9" w:rsidRDefault="005D29BF"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Homework #11: Chapter 25</w:t>
            </w:r>
          </w:p>
        </w:tc>
        <w:tc>
          <w:tcPr>
            <w:tcW w:w="648" w:type="pct"/>
          </w:tcPr>
          <w:p w:rsidR="00DE45E0" w:rsidRPr="00EB20F9" w:rsidRDefault="00275385" w:rsidP="00DE45E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Sat</w:t>
            </w:r>
            <w:r w:rsidR="00DE45E0" w:rsidRPr="00EB20F9">
              <w:rPr>
                <w:rFonts w:asciiTheme="minorHAnsi" w:hAnsiTheme="minorHAnsi" w:cstheme="minorHAnsi"/>
              </w:rPr>
              <w:t xml:space="preserve"> </w:t>
            </w:r>
            <w:r w:rsidR="0077099C">
              <w:rPr>
                <w:rFonts w:asciiTheme="minorHAnsi" w:hAnsiTheme="minorHAnsi" w:cstheme="minorHAnsi"/>
              </w:rPr>
              <w:t>11</w:t>
            </w:r>
            <w:r w:rsidR="00DE45E0" w:rsidRPr="00EB20F9">
              <w:rPr>
                <w:rFonts w:asciiTheme="minorHAnsi" w:hAnsiTheme="minorHAnsi" w:cstheme="minorHAnsi"/>
              </w:rPr>
              <w:t>/</w:t>
            </w:r>
            <w:r w:rsidR="0077099C">
              <w:rPr>
                <w:rFonts w:asciiTheme="minorHAnsi" w:hAnsiTheme="minorHAnsi" w:cstheme="minorHAnsi"/>
              </w:rPr>
              <w:t>2</w:t>
            </w:r>
            <w:r>
              <w:rPr>
                <w:rFonts w:asciiTheme="minorHAnsi" w:hAnsiTheme="minorHAnsi" w:cstheme="minorHAnsi"/>
              </w:rPr>
              <w:t>4</w:t>
            </w:r>
          </w:p>
        </w:tc>
      </w:tr>
      <w:tr w:rsidR="00922F09"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11/20</w:t>
            </w:r>
          </w:p>
        </w:tc>
        <w:tc>
          <w:tcPr>
            <w:tcW w:w="872" w:type="pct"/>
          </w:tcPr>
          <w:p w:rsidR="00922F0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Ch 25</w:t>
            </w:r>
          </w:p>
          <w:p w:rsidR="00134B09" w:rsidRPr="00EB20F9" w:rsidRDefault="00134B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922F09" w:rsidRPr="00EB20F9" w:rsidRDefault="00922F09" w:rsidP="00134B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F09"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11/22</w:t>
            </w:r>
          </w:p>
        </w:tc>
        <w:tc>
          <w:tcPr>
            <w:tcW w:w="872"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No Lecture: Thanksgiving Holiday</w:t>
            </w:r>
          </w:p>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F09"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11/27</w:t>
            </w:r>
          </w:p>
        </w:tc>
        <w:tc>
          <w:tcPr>
            <w:tcW w:w="872" w:type="pct"/>
          </w:tcPr>
          <w:p w:rsidR="00DE06F0" w:rsidRPr="00EB20F9" w:rsidRDefault="00DE06F0" w:rsidP="00DE06F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 xml:space="preserve">Appendix </w:t>
            </w:r>
            <w:r w:rsidR="00626323">
              <w:rPr>
                <w:rFonts w:asciiTheme="minorHAnsi" w:hAnsiTheme="minorHAnsi" w:cstheme="minorHAnsi"/>
              </w:rPr>
              <w:t>C</w:t>
            </w:r>
          </w:p>
          <w:p w:rsidR="00134B09" w:rsidRPr="00EB20F9" w:rsidRDefault="00134B09" w:rsidP="00134B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Quiz #11</w:t>
            </w:r>
          </w:p>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922F09" w:rsidRPr="00EB20F9" w:rsidRDefault="005D29BF"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Homework #12: Appendix C</w:t>
            </w:r>
          </w:p>
        </w:tc>
        <w:tc>
          <w:tcPr>
            <w:tcW w:w="648" w:type="pct"/>
          </w:tcPr>
          <w:p w:rsidR="00922F09" w:rsidRPr="00EB20F9" w:rsidRDefault="00134B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 12/6</w:t>
            </w:r>
          </w:p>
        </w:tc>
      </w:tr>
      <w:tr w:rsidR="00922F09"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11/29</w:t>
            </w:r>
          </w:p>
        </w:tc>
        <w:tc>
          <w:tcPr>
            <w:tcW w:w="872" w:type="pct"/>
          </w:tcPr>
          <w:p w:rsidR="00922F09" w:rsidRDefault="00DE06F0" w:rsidP="00DE06F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Appendix </w:t>
            </w:r>
            <w:r w:rsidR="00626323">
              <w:rPr>
                <w:rFonts w:asciiTheme="minorHAnsi" w:hAnsiTheme="minorHAnsi" w:cstheme="minorHAnsi"/>
              </w:rPr>
              <w:t>C</w:t>
            </w:r>
          </w:p>
          <w:p w:rsidR="004D081F" w:rsidRDefault="00626323" w:rsidP="00DE06F0">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Appendix D</w:t>
            </w:r>
          </w:p>
          <w:p w:rsidR="00134B09" w:rsidRPr="00EB20F9" w:rsidRDefault="00134B09" w:rsidP="00134B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626323" w:rsidRPr="00EB20F9" w:rsidRDefault="005D29BF"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Homework #13: Appendix D</w:t>
            </w:r>
          </w:p>
        </w:tc>
        <w:tc>
          <w:tcPr>
            <w:tcW w:w="648"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Th 12/6</w:t>
            </w:r>
          </w:p>
        </w:tc>
      </w:tr>
      <w:tr w:rsidR="00922F09"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12/4</w:t>
            </w:r>
          </w:p>
        </w:tc>
        <w:tc>
          <w:tcPr>
            <w:tcW w:w="872" w:type="pct"/>
          </w:tcPr>
          <w:p w:rsidR="00DE06F0" w:rsidRPr="00EB20F9" w:rsidRDefault="00626323" w:rsidP="00DE06F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Appendix D</w:t>
            </w:r>
          </w:p>
          <w:p w:rsidR="00922F09" w:rsidRDefault="00134B09" w:rsidP="00DE06F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Quiz #12</w:t>
            </w:r>
          </w:p>
          <w:p w:rsidR="00134B09" w:rsidRPr="00EB20F9" w:rsidRDefault="00134B09" w:rsidP="00DE06F0">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F09"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12/6</w:t>
            </w:r>
          </w:p>
        </w:tc>
        <w:tc>
          <w:tcPr>
            <w:tcW w:w="872" w:type="pct"/>
          </w:tcPr>
          <w:p w:rsidR="00922F0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Exam Review</w:t>
            </w:r>
          </w:p>
          <w:p w:rsidR="00134B09" w:rsidRPr="00EB20F9" w:rsidRDefault="00134B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Quiz #13</w:t>
            </w:r>
          </w:p>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11"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8"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22F09" w:rsidRPr="00EB20F9" w:rsidTr="005D2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w:t>
            </w:r>
          </w:p>
        </w:tc>
        <w:tc>
          <w:tcPr>
            <w:tcW w:w="440"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12/11</w:t>
            </w:r>
          </w:p>
        </w:tc>
        <w:tc>
          <w:tcPr>
            <w:tcW w:w="872"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20F9">
              <w:rPr>
                <w:rFonts w:asciiTheme="minorHAnsi" w:hAnsiTheme="minorHAnsi" w:cstheme="minorHAnsi"/>
              </w:rPr>
              <w:t>Optional Q&amp;A</w:t>
            </w:r>
          </w:p>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11"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8" w:type="pct"/>
          </w:tcPr>
          <w:p w:rsidR="00922F09" w:rsidRPr="00EB20F9" w:rsidRDefault="00922F09" w:rsidP="00922F0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22F09" w:rsidRPr="00EB20F9" w:rsidTr="005D29BF">
        <w:tc>
          <w:tcPr>
            <w:cnfStyle w:val="001000000000" w:firstRow="0" w:lastRow="0" w:firstColumn="1" w:lastColumn="0" w:oddVBand="0" w:evenVBand="0" w:oddHBand="0" w:evenHBand="0" w:firstRowFirstColumn="0" w:firstRowLastColumn="0" w:lastRowFirstColumn="0" w:lastRowLastColumn="0"/>
            <w:tcW w:w="330" w:type="pct"/>
          </w:tcPr>
          <w:p w:rsidR="00922F09" w:rsidRPr="00EB20F9" w:rsidRDefault="00922F09" w:rsidP="00922F09">
            <w:pPr>
              <w:spacing w:after="0" w:line="259" w:lineRule="auto"/>
              <w:ind w:left="0" w:firstLine="0"/>
              <w:rPr>
                <w:rFonts w:asciiTheme="minorHAnsi" w:hAnsiTheme="minorHAnsi" w:cstheme="minorHAnsi"/>
              </w:rPr>
            </w:pPr>
            <w:r w:rsidRPr="00EB20F9">
              <w:rPr>
                <w:rFonts w:asciiTheme="minorHAnsi" w:hAnsiTheme="minorHAnsi" w:cstheme="minorHAnsi"/>
              </w:rPr>
              <w:t>Th</w:t>
            </w:r>
          </w:p>
        </w:tc>
        <w:tc>
          <w:tcPr>
            <w:tcW w:w="440"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B20F9">
              <w:rPr>
                <w:rFonts w:asciiTheme="minorHAnsi" w:hAnsiTheme="minorHAnsi" w:cstheme="minorHAnsi"/>
                <w:b/>
              </w:rPr>
              <w:t>12/13</w:t>
            </w:r>
          </w:p>
        </w:tc>
        <w:tc>
          <w:tcPr>
            <w:tcW w:w="872" w:type="pct"/>
          </w:tcPr>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Exam #</w:t>
            </w:r>
            <w:r w:rsidR="0077099C" w:rsidRPr="0077099C">
              <w:rPr>
                <w:rFonts w:asciiTheme="minorHAnsi" w:hAnsiTheme="minorHAnsi" w:cstheme="minorHAnsi"/>
                <w:b/>
              </w:rPr>
              <w:t>3</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711" w:type="pct"/>
          </w:tcPr>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Covers Ch 23, 24, 25,</w:t>
            </w:r>
            <w:r w:rsidR="00931C3F" w:rsidRPr="0077099C">
              <w:rPr>
                <w:rFonts w:asciiTheme="minorHAnsi" w:hAnsiTheme="minorHAnsi" w:cstheme="minorHAnsi"/>
                <w:b/>
              </w:rPr>
              <w:t xml:space="preserve"> </w:t>
            </w:r>
            <w:r w:rsidRPr="0077099C">
              <w:rPr>
                <w:rFonts w:asciiTheme="minorHAnsi" w:hAnsiTheme="minorHAnsi" w:cstheme="minorHAnsi"/>
                <w:b/>
              </w:rPr>
              <w:t>Appendix D</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 xml:space="preserve">For </w:t>
            </w:r>
            <w:r w:rsidR="004B0FE5" w:rsidRPr="0077099C">
              <w:rPr>
                <w:rFonts w:asciiTheme="minorHAnsi" w:hAnsiTheme="minorHAnsi" w:cstheme="minorHAnsi"/>
                <w:b/>
              </w:rPr>
              <w:t xml:space="preserve">Section 001: </w:t>
            </w:r>
            <w:r w:rsidRPr="0077099C">
              <w:rPr>
                <w:rFonts w:asciiTheme="minorHAnsi" w:hAnsiTheme="minorHAnsi" w:cstheme="minorHAnsi"/>
                <w:b/>
              </w:rPr>
              <w:t xml:space="preserve">9:00 – 10:15 am (CRN 80011) </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 xml:space="preserve">     Th 12/13: </w:t>
            </w:r>
            <w:r w:rsidR="004B0FE5" w:rsidRPr="0077099C">
              <w:rPr>
                <w:rFonts w:asciiTheme="minorHAnsi" w:hAnsiTheme="minorHAnsi" w:cstheme="minorHAnsi"/>
                <w:b/>
              </w:rPr>
              <w:t>8</w:t>
            </w:r>
            <w:r w:rsidRPr="0077099C">
              <w:rPr>
                <w:rFonts w:asciiTheme="minorHAnsi" w:hAnsiTheme="minorHAnsi" w:cstheme="minorHAnsi"/>
                <w:b/>
              </w:rPr>
              <w:t>:</w:t>
            </w:r>
            <w:r w:rsidR="004B0FE5" w:rsidRPr="0077099C">
              <w:rPr>
                <w:rFonts w:asciiTheme="minorHAnsi" w:hAnsiTheme="minorHAnsi" w:cstheme="minorHAnsi"/>
                <w:b/>
              </w:rPr>
              <w:t xml:space="preserve">45 </w:t>
            </w:r>
            <w:r w:rsidRPr="0077099C">
              <w:rPr>
                <w:rFonts w:asciiTheme="minorHAnsi" w:hAnsiTheme="minorHAnsi" w:cstheme="minorHAnsi"/>
                <w:b/>
              </w:rPr>
              <w:t>– 1</w:t>
            </w:r>
            <w:r w:rsidR="004B0FE5" w:rsidRPr="0077099C">
              <w:rPr>
                <w:rFonts w:asciiTheme="minorHAnsi" w:hAnsiTheme="minorHAnsi" w:cstheme="minorHAnsi"/>
                <w:b/>
              </w:rPr>
              <w:t>0:15</w:t>
            </w:r>
            <w:r w:rsidRPr="0077099C">
              <w:rPr>
                <w:rFonts w:asciiTheme="minorHAnsi" w:hAnsiTheme="minorHAnsi" w:cstheme="minorHAnsi"/>
                <w:b/>
              </w:rPr>
              <w:t xml:space="preserve"> am</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 xml:space="preserve"> </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 xml:space="preserve">For </w:t>
            </w:r>
            <w:r w:rsidR="004B0FE5" w:rsidRPr="0077099C">
              <w:rPr>
                <w:rFonts w:asciiTheme="minorHAnsi" w:hAnsiTheme="minorHAnsi" w:cstheme="minorHAnsi"/>
                <w:b/>
              </w:rPr>
              <w:t xml:space="preserve">Section 002: </w:t>
            </w:r>
            <w:r w:rsidRPr="0077099C">
              <w:rPr>
                <w:rFonts w:asciiTheme="minorHAnsi" w:hAnsiTheme="minorHAnsi" w:cstheme="minorHAnsi"/>
                <w:b/>
              </w:rPr>
              <w:t xml:space="preserve">10:30 – 11:45 am (CRN 80012) </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7099C">
              <w:rPr>
                <w:rFonts w:asciiTheme="minorHAnsi" w:hAnsiTheme="minorHAnsi" w:cstheme="minorHAnsi"/>
                <w:b/>
              </w:rPr>
              <w:t xml:space="preserve">     Th 12/13:  1</w:t>
            </w:r>
            <w:r w:rsidR="004B0FE5" w:rsidRPr="0077099C">
              <w:rPr>
                <w:rFonts w:asciiTheme="minorHAnsi" w:hAnsiTheme="minorHAnsi" w:cstheme="minorHAnsi"/>
                <w:b/>
              </w:rPr>
              <w:t>0</w:t>
            </w:r>
            <w:r w:rsidRPr="0077099C">
              <w:rPr>
                <w:rFonts w:asciiTheme="minorHAnsi" w:hAnsiTheme="minorHAnsi" w:cstheme="minorHAnsi"/>
                <w:b/>
              </w:rPr>
              <w:t>:</w:t>
            </w:r>
            <w:r w:rsidR="004B0FE5" w:rsidRPr="0077099C">
              <w:rPr>
                <w:rFonts w:asciiTheme="minorHAnsi" w:hAnsiTheme="minorHAnsi" w:cstheme="minorHAnsi"/>
                <w:b/>
              </w:rPr>
              <w:t>30</w:t>
            </w:r>
            <w:r w:rsidRPr="0077099C">
              <w:rPr>
                <w:rFonts w:asciiTheme="minorHAnsi" w:hAnsiTheme="minorHAnsi" w:cstheme="minorHAnsi"/>
                <w:b/>
              </w:rPr>
              <w:t xml:space="preserve"> am – </w:t>
            </w:r>
            <w:r w:rsidR="004B0FE5" w:rsidRPr="0077099C">
              <w:rPr>
                <w:rFonts w:asciiTheme="minorHAnsi" w:hAnsiTheme="minorHAnsi" w:cstheme="minorHAnsi"/>
                <w:b/>
              </w:rPr>
              <w:t xml:space="preserve">12:00 </w:t>
            </w:r>
            <w:r w:rsidRPr="0077099C">
              <w:rPr>
                <w:rFonts w:asciiTheme="minorHAnsi" w:hAnsiTheme="minorHAnsi" w:cstheme="minorHAnsi"/>
                <w:b/>
              </w:rPr>
              <w:t>pm</w:t>
            </w:r>
          </w:p>
          <w:p w:rsidR="00922F09" w:rsidRPr="0077099C"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648" w:type="pct"/>
          </w:tcPr>
          <w:p w:rsidR="00922F09" w:rsidRPr="00EB20F9" w:rsidRDefault="00922F09" w:rsidP="00922F09">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225AE9" w:rsidRPr="00EB20F9" w:rsidRDefault="00225AE9">
      <w:pPr>
        <w:spacing w:after="0" w:line="259" w:lineRule="auto"/>
        <w:ind w:left="0" w:firstLine="0"/>
        <w:rPr>
          <w:rFonts w:asciiTheme="minorHAnsi" w:hAnsiTheme="minorHAnsi" w:cstheme="minorHAnsi"/>
        </w:rPr>
      </w:pPr>
    </w:p>
    <w:p w:rsidR="00225AE9" w:rsidRPr="00EB20F9" w:rsidRDefault="00225AE9">
      <w:pPr>
        <w:spacing w:after="0" w:line="259" w:lineRule="auto"/>
        <w:ind w:left="0" w:firstLine="0"/>
        <w:rPr>
          <w:rFonts w:asciiTheme="minorHAnsi" w:hAnsiTheme="minorHAnsi" w:cstheme="minorHAnsi"/>
        </w:rPr>
      </w:pPr>
    </w:p>
    <w:p w:rsidR="00A50369" w:rsidRPr="00EB20F9" w:rsidRDefault="009F16E3">
      <w:pPr>
        <w:spacing w:after="0" w:line="259" w:lineRule="auto"/>
        <w:ind w:left="0" w:firstLine="0"/>
        <w:rPr>
          <w:rFonts w:asciiTheme="minorHAnsi" w:hAnsiTheme="minorHAnsi" w:cstheme="minorHAnsi"/>
        </w:rPr>
      </w:pPr>
      <w:r w:rsidRPr="00EB20F9">
        <w:rPr>
          <w:rFonts w:asciiTheme="minorHAnsi" w:hAnsiTheme="minorHAnsi" w:cstheme="minorHAnsi"/>
          <w:b/>
        </w:rPr>
        <w:t xml:space="preserve"> </w:t>
      </w:r>
    </w:p>
    <w:sectPr w:rsidR="00A50369" w:rsidRPr="00EB20F9">
      <w:headerReference w:type="even" r:id="rId24"/>
      <w:headerReference w:type="default" r:id="rId25"/>
      <w:headerReference w:type="first" r:id="rId26"/>
      <w:pgSz w:w="12240" w:h="15840"/>
      <w:pgMar w:top="723" w:right="1153" w:bottom="799"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3C" w:rsidRDefault="00591C3C">
      <w:pPr>
        <w:spacing w:after="0" w:line="240" w:lineRule="auto"/>
      </w:pPr>
      <w:r>
        <w:separator/>
      </w:r>
    </w:p>
  </w:endnote>
  <w:endnote w:type="continuationSeparator" w:id="0">
    <w:p w:rsidR="00591C3C" w:rsidRDefault="0059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3C" w:rsidRDefault="00591C3C">
      <w:pPr>
        <w:spacing w:after="0" w:line="240" w:lineRule="auto"/>
      </w:pPr>
      <w:r>
        <w:separator/>
      </w:r>
    </w:p>
  </w:footnote>
  <w:footnote w:type="continuationSeparator" w:id="0">
    <w:p w:rsidR="00591C3C" w:rsidRDefault="0059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C" w:rsidRDefault="00A0262C">
    <w:pPr>
      <w:spacing w:after="0" w:line="259" w:lineRule="auto"/>
      <w:ind w:left="0" w:firstLine="0"/>
    </w:pPr>
    <w:r>
      <w:rPr>
        <w:sz w:val="16"/>
      </w:rPr>
      <w:t>UH ACC 202; Spring 201</w:t>
    </w:r>
    <w:r>
      <w:rPr>
        <w:sz w:val="16"/>
      </w:rPr>
      <w:fldChar w:fldCharType="begin"/>
    </w:r>
    <w:r>
      <w:rPr>
        <w:sz w:val="16"/>
      </w:rPr>
      <w:instrText xml:space="preserve"> NUMPAGES   \* MERGEFORMAT </w:instrText>
    </w:r>
    <w:r>
      <w:rPr>
        <w:sz w:val="16"/>
      </w:rPr>
      <w:fldChar w:fldCharType="separate"/>
    </w:r>
    <w:r>
      <w:rPr>
        <w:sz w:val="16"/>
      </w:rPr>
      <w:t>8</w:t>
    </w:r>
    <w:r>
      <w:rPr>
        <w:sz w:val="16"/>
      </w:rPr>
      <w:fldChar w:fldCharType="end"/>
    </w:r>
    <w:r>
      <w:rPr>
        <w:sz w:val="16"/>
      </w:rPr>
      <w:t xml:space="preserve"> </w:t>
    </w:r>
  </w:p>
  <w:p w:rsidR="00A0262C" w:rsidRDefault="00A0262C">
    <w:pPr>
      <w:spacing w:after="0" w:line="259" w:lineRule="auto"/>
      <w:ind w:left="0" w:firstLine="0"/>
    </w:pPr>
    <w:r>
      <w:rPr>
        <w:sz w:val="16"/>
      </w:rPr>
      <w:t xml:space="preserve">M. </w:t>
    </w:r>
    <w:proofErr w:type="spellStart"/>
    <w:r>
      <w:rPr>
        <w:sz w:val="16"/>
      </w:rPr>
      <w:t>Mitsuyasu</w:t>
    </w:r>
    <w:proofErr w:type="spellEnd"/>
    <w:r>
      <w:rPr>
        <w:sz w:val="16"/>
      </w:rPr>
      <w:t xml:space="preserve">, CPA and MBA; Page </w:t>
    </w:r>
    <w:r>
      <w:fldChar w:fldCharType="begin"/>
    </w:r>
    <w:r>
      <w:instrText xml:space="preserve"> PAGE   \* MERGEFORMAT </w:instrText>
    </w:r>
    <w:r>
      <w:fldChar w:fldCharType="separate"/>
    </w:r>
    <w:r>
      <w:rPr>
        <w:rFonts w:ascii="Lucida Console" w:eastAsia="Lucida Console" w:hAnsi="Lucida Console" w:cs="Lucida Console"/>
        <w:sz w:val="16"/>
      </w:rPr>
      <w:t>2</w:t>
    </w:r>
    <w:r>
      <w:rPr>
        <w:rFonts w:ascii="Lucida Console" w:eastAsia="Lucida Console" w:hAnsi="Lucida Console" w:cs="Lucida Console"/>
        <w:sz w:val="16"/>
      </w:rPr>
      <w:fldChar w:fldCharType="end"/>
    </w:r>
    <w:r>
      <w:rPr>
        <w:sz w:val="16"/>
      </w:rPr>
      <w:t xml:space="preserve"> </w:t>
    </w:r>
  </w:p>
  <w:p w:rsidR="00A0262C" w:rsidRDefault="00A0262C">
    <w:pPr>
      <w:spacing w:after="0" w:line="259" w:lineRule="auto"/>
      <w:ind w:left="0" w:firstLine="0"/>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C" w:rsidRDefault="00A0262C">
    <w:pPr>
      <w:spacing w:after="0" w:line="259" w:lineRule="auto"/>
      <w:ind w:left="0" w:firstLine="0"/>
    </w:pPr>
    <w:r>
      <w:rPr>
        <w:sz w:val="16"/>
      </w:rPr>
      <w:t xml:space="preserve">UH ACC 202; Fall 2018 </w:t>
    </w:r>
  </w:p>
  <w:p w:rsidR="00A0262C" w:rsidRDefault="00A0262C">
    <w:pPr>
      <w:spacing w:after="0" w:line="259" w:lineRule="auto"/>
      <w:ind w:left="0" w:firstLine="0"/>
    </w:pPr>
    <w:r>
      <w:rPr>
        <w:sz w:val="16"/>
      </w:rPr>
      <w:t xml:space="preserve">Pourjalali/Hinton, Page </w:t>
    </w:r>
    <w:r>
      <w:fldChar w:fldCharType="begin"/>
    </w:r>
    <w:r>
      <w:instrText xml:space="preserve"> PAGE   \* MERGEFORMAT </w:instrText>
    </w:r>
    <w:r>
      <w:fldChar w:fldCharType="separate"/>
    </w:r>
    <w:r w:rsidRPr="00551A9B">
      <w:rPr>
        <w:rFonts w:ascii="Lucida Console" w:eastAsia="Lucida Console" w:hAnsi="Lucida Console" w:cs="Lucida Console"/>
        <w:noProof/>
        <w:sz w:val="16"/>
      </w:rPr>
      <w:t>9</w:t>
    </w:r>
    <w:r>
      <w:rPr>
        <w:rFonts w:ascii="Lucida Console" w:eastAsia="Lucida Console" w:hAnsi="Lucida Console" w:cs="Lucida Console"/>
        <w:sz w:val="16"/>
      </w:rPr>
      <w:fldChar w:fldCharType="end"/>
    </w:r>
    <w:r>
      <w:rPr>
        <w:sz w:val="16"/>
      </w:rPr>
      <w:t xml:space="preserve"> </w:t>
    </w:r>
  </w:p>
  <w:p w:rsidR="00A0262C" w:rsidRDefault="00A0262C">
    <w:pPr>
      <w:spacing w:after="0" w:line="259" w:lineRule="auto"/>
      <w:ind w:left="0" w:firstLine="0"/>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2C" w:rsidRDefault="00A0262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3BF"/>
    <w:multiLevelType w:val="hybridMultilevel"/>
    <w:tmpl w:val="E56032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A32C9"/>
    <w:multiLevelType w:val="hybridMultilevel"/>
    <w:tmpl w:val="E8EEA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258D0"/>
    <w:multiLevelType w:val="hybridMultilevel"/>
    <w:tmpl w:val="247CFA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34C02"/>
    <w:multiLevelType w:val="hybridMultilevel"/>
    <w:tmpl w:val="6AAEF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C52E54"/>
    <w:multiLevelType w:val="hybridMultilevel"/>
    <w:tmpl w:val="9216C74A"/>
    <w:lvl w:ilvl="0" w:tplc="1009000F">
      <w:start w:val="1"/>
      <w:numFmt w:val="decimal"/>
      <w:lvlText w:val="%1."/>
      <w:lvlJc w:val="left"/>
      <w:pPr>
        <w:ind w:left="1430"/>
      </w:pPr>
      <w:rPr>
        <w:b w:val="0"/>
        <w:i w:val="0"/>
        <w:strike w:val="0"/>
        <w:dstrike w:val="0"/>
        <w:color w:val="000000"/>
        <w:sz w:val="22"/>
        <w:szCs w:val="22"/>
        <w:u w:val="none" w:color="000000"/>
        <w:bdr w:val="none" w:sz="0" w:space="0" w:color="auto"/>
        <w:shd w:val="clear" w:color="auto" w:fill="auto"/>
        <w:vertAlign w:val="baseline"/>
      </w:rPr>
    </w:lvl>
    <w:lvl w:ilvl="1" w:tplc="398C3E3C">
      <w:start w:val="1"/>
      <w:numFmt w:val="lowerLetter"/>
      <w:lvlText w:val="%2"/>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E8B10C">
      <w:start w:val="1"/>
      <w:numFmt w:val="lowerRoman"/>
      <w:lvlText w:val="%3"/>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F803CA">
      <w:start w:val="1"/>
      <w:numFmt w:val="decimal"/>
      <w:lvlText w:val="%4"/>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85ACC">
      <w:start w:val="1"/>
      <w:numFmt w:val="lowerLetter"/>
      <w:lvlText w:val="%5"/>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A86B8">
      <w:start w:val="1"/>
      <w:numFmt w:val="lowerRoman"/>
      <w:lvlText w:val="%6"/>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C38F8">
      <w:start w:val="1"/>
      <w:numFmt w:val="decimal"/>
      <w:lvlText w:val="%7"/>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20A8D4">
      <w:start w:val="1"/>
      <w:numFmt w:val="lowerLetter"/>
      <w:lvlText w:val="%8"/>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52CE56">
      <w:start w:val="1"/>
      <w:numFmt w:val="lowerRoman"/>
      <w:lvlText w:val="%9"/>
      <w:lvlJc w:val="left"/>
      <w:pPr>
        <w:ind w:left="7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785AA8"/>
    <w:multiLevelType w:val="hybridMultilevel"/>
    <w:tmpl w:val="54163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CD7834"/>
    <w:multiLevelType w:val="hybridMultilevel"/>
    <w:tmpl w:val="FE2EC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D02D0"/>
    <w:multiLevelType w:val="hybridMultilevel"/>
    <w:tmpl w:val="73D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E5688A"/>
    <w:multiLevelType w:val="hybridMultilevel"/>
    <w:tmpl w:val="BD924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36416C"/>
    <w:multiLevelType w:val="hybridMultilevel"/>
    <w:tmpl w:val="3ADEAA7E"/>
    <w:lvl w:ilvl="0" w:tplc="0F52266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635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FCC1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E0A6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403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048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5435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CDE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6CE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EC56DF"/>
    <w:multiLevelType w:val="hybridMultilevel"/>
    <w:tmpl w:val="0860B6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5B56CF"/>
    <w:multiLevelType w:val="hybridMultilevel"/>
    <w:tmpl w:val="BFC68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8878F3"/>
    <w:multiLevelType w:val="hybridMultilevel"/>
    <w:tmpl w:val="CE341F28"/>
    <w:lvl w:ilvl="0" w:tplc="884652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C62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B4B1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6478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ADA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0F1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A45D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4C2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76BD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1B466D"/>
    <w:multiLevelType w:val="hybridMultilevel"/>
    <w:tmpl w:val="05500A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6B602BF"/>
    <w:multiLevelType w:val="hybridMultilevel"/>
    <w:tmpl w:val="E268679A"/>
    <w:lvl w:ilvl="0" w:tplc="594E57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C88AC">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9000F">
      <w:start w:val="1"/>
      <w:numFmt w:val="decimal"/>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27449DE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9A663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2CA3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18C6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2E44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C065F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544F81"/>
    <w:multiLevelType w:val="hybridMultilevel"/>
    <w:tmpl w:val="B16E6A16"/>
    <w:lvl w:ilvl="0" w:tplc="E594E08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623E5E"/>
    <w:multiLevelType w:val="hybridMultilevel"/>
    <w:tmpl w:val="19A2C5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AC193A"/>
    <w:multiLevelType w:val="hybridMultilevel"/>
    <w:tmpl w:val="23806718"/>
    <w:lvl w:ilvl="0" w:tplc="E594E0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891FD1"/>
    <w:multiLevelType w:val="hybridMultilevel"/>
    <w:tmpl w:val="D1180F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E519B9"/>
    <w:multiLevelType w:val="hybridMultilevel"/>
    <w:tmpl w:val="24DC6E1A"/>
    <w:lvl w:ilvl="0" w:tplc="41EC83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043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E459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B0D2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A97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6684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6ADA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CE3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A0AE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606806"/>
    <w:multiLevelType w:val="hybridMultilevel"/>
    <w:tmpl w:val="EE327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DF4FAC"/>
    <w:multiLevelType w:val="hybridMultilevel"/>
    <w:tmpl w:val="D7C64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4"/>
  </w:num>
  <w:num w:numId="5">
    <w:abstractNumId w:val="9"/>
  </w:num>
  <w:num w:numId="6">
    <w:abstractNumId w:val="5"/>
  </w:num>
  <w:num w:numId="7">
    <w:abstractNumId w:val="17"/>
  </w:num>
  <w:num w:numId="8">
    <w:abstractNumId w:val="15"/>
  </w:num>
  <w:num w:numId="9">
    <w:abstractNumId w:val="8"/>
  </w:num>
  <w:num w:numId="10">
    <w:abstractNumId w:val="20"/>
  </w:num>
  <w:num w:numId="11">
    <w:abstractNumId w:val="6"/>
  </w:num>
  <w:num w:numId="12">
    <w:abstractNumId w:val="7"/>
  </w:num>
  <w:num w:numId="13">
    <w:abstractNumId w:val="21"/>
  </w:num>
  <w:num w:numId="14">
    <w:abstractNumId w:val="13"/>
  </w:num>
  <w:num w:numId="15">
    <w:abstractNumId w:val="0"/>
  </w:num>
  <w:num w:numId="16">
    <w:abstractNumId w:val="16"/>
  </w:num>
  <w:num w:numId="17">
    <w:abstractNumId w:val="18"/>
  </w:num>
  <w:num w:numId="18">
    <w:abstractNumId w:val="2"/>
  </w:num>
  <w:num w:numId="19">
    <w:abstractNumId w:val="10"/>
  </w:num>
  <w:num w:numId="20">
    <w:abstractNumId w:val="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69"/>
    <w:rsid w:val="000241FE"/>
    <w:rsid w:val="0009124D"/>
    <w:rsid w:val="00134B09"/>
    <w:rsid w:val="00152132"/>
    <w:rsid w:val="001A795D"/>
    <w:rsid w:val="001C722A"/>
    <w:rsid w:val="00225AE9"/>
    <w:rsid w:val="00275385"/>
    <w:rsid w:val="002B5563"/>
    <w:rsid w:val="002C1B1C"/>
    <w:rsid w:val="002E3041"/>
    <w:rsid w:val="00315BC1"/>
    <w:rsid w:val="00336F24"/>
    <w:rsid w:val="0036579D"/>
    <w:rsid w:val="003D12D7"/>
    <w:rsid w:val="003F1351"/>
    <w:rsid w:val="0047555F"/>
    <w:rsid w:val="004B0FE5"/>
    <w:rsid w:val="004C2DCC"/>
    <w:rsid w:val="004D081F"/>
    <w:rsid w:val="00516577"/>
    <w:rsid w:val="00533329"/>
    <w:rsid w:val="00551A9B"/>
    <w:rsid w:val="00591C3C"/>
    <w:rsid w:val="005D29BF"/>
    <w:rsid w:val="00603AA7"/>
    <w:rsid w:val="00603F58"/>
    <w:rsid w:val="00604A72"/>
    <w:rsid w:val="00626323"/>
    <w:rsid w:val="00673F4D"/>
    <w:rsid w:val="006918B4"/>
    <w:rsid w:val="006F64DF"/>
    <w:rsid w:val="00722F00"/>
    <w:rsid w:val="00767CBF"/>
    <w:rsid w:val="0077099C"/>
    <w:rsid w:val="007742C0"/>
    <w:rsid w:val="00790671"/>
    <w:rsid w:val="007C4D13"/>
    <w:rsid w:val="007D38FE"/>
    <w:rsid w:val="007E4944"/>
    <w:rsid w:val="007E4ED7"/>
    <w:rsid w:val="008024CF"/>
    <w:rsid w:val="008103B5"/>
    <w:rsid w:val="00812B3F"/>
    <w:rsid w:val="008362E9"/>
    <w:rsid w:val="00836E13"/>
    <w:rsid w:val="00872305"/>
    <w:rsid w:val="008B0AB4"/>
    <w:rsid w:val="008B52D8"/>
    <w:rsid w:val="008B5AF6"/>
    <w:rsid w:val="009218E5"/>
    <w:rsid w:val="00922F09"/>
    <w:rsid w:val="00931C3F"/>
    <w:rsid w:val="00963B26"/>
    <w:rsid w:val="0096686C"/>
    <w:rsid w:val="009F16E3"/>
    <w:rsid w:val="00A0262C"/>
    <w:rsid w:val="00A17732"/>
    <w:rsid w:val="00A34078"/>
    <w:rsid w:val="00A50369"/>
    <w:rsid w:val="00AA071B"/>
    <w:rsid w:val="00AC6C25"/>
    <w:rsid w:val="00B44E86"/>
    <w:rsid w:val="00B737E1"/>
    <w:rsid w:val="00B90A41"/>
    <w:rsid w:val="00B928E0"/>
    <w:rsid w:val="00B92EE5"/>
    <w:rsid w:val="00BC3355"/>
    <w:rsid w:val="00BF385C"/>
    <w:rsid w:val="00C133B4"/>
    <w:rsid w:val="00C155AC"/>
    <w:rsid w:val="00C3461F"/>
    <w:rsid w:val="00C50983"/>
    <w:rsid w:val="00C81C1F"/>
    <w:rsid w:val="00CD3D10"/>
    <w:rsid w:val="00D07527"/>
    <w:rsid w:val="00DD4D1B"/>
    <w:rsid w:val="00DE06F0"/>
    <w:rsid w:val="00DE4515"/>
    <w:rsid w:val="00DE45E0"/>
    <w:rsid w:val="00DE7F18"/>
    <w:rsid w:val="00E0617A"/>
    <w:rsid w:val="00E50124"/>
    <w:rsid w:val="00EB20F9"/>
    <w:rsid w:val="00EB3151"/>
    <w:rsid w:val="00F027A1"/>
    <w:rsid w:val="00F31DD0"/>
    <w:rsid w:val="00F44E0A"/>
    <w:rsid w:val="00F7060D"/>
    <w:rsid w:val="00FA6888"/>
    <w:rsid w:val="00FE25F7"/>
    <w:rsid w:val="00FF4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5F24"/>
  <w15:docId w15:val="{72C674D8-FA78-4209-9D95-B5E974F3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1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77"/>
    <w:rPr>
      <w:rFonts w:ascii="Arial" w:eastAsia="Arial" w:hAnsi="Arial" w:cs="Arial"/>
      <w:color w:val="000000"/>
    </w:rPr>
  </w:style>
  <w:style w:type="table" w:styleId="TableGrid0">
    <w:name w:val="Table Grid"/>
    <w:basedOn w:val="TableNormal"/>
    <w:uiPriority w:val="39"/>
    <w:rsid w:val="00AA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03F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D38FE"/>
    <w:pPr>
      <w:ind w:left="720"/>
      <w:contextualSpacing/>
    </w:pPr>
  </w:style>
  <w:style w:type="character" w:styleId="Hyperlink">
    <w:name w:val="Hyperlink"/>
    <w:basedOn w:val="DefaultParagraphFont"/>
    <w:uiPriority w:val="99"/>
    <w:unhideWhenUsed/>
    <w:rsid w:val="007D38FE"/>
    <w:rPr>
      <w:color w:val="0563C1" w:themeColor="hyperlink"/>
      <w:u w:val="single"/>
    </w:rPr>
  </w:style>
  <w:style w:type="character" w:customStyle="1" w:styleId="UnresolvedMention1">
    <w:name w:val="Unresolved Mention1"/>
    <w:basedOn w:val="DefaultParagraphFont"/>
    <w:uiPriority w:val="99"/>
    <w:semiHidden/>
    <w:unhideWhenUsed/>
    <w:rsid w:val="007D38FE"/>
    <w:rPr>
      <w:color w:val="808080"/>
      <w:shd w:val="clear" w:color="auto" w:fill="E6E6E6"/>
    </w:rPr>
  </w:style>
  <w:style w:type="character" w:styleId="FollowedHyperlink">
    <w:name w:val="FollowedHyperlink"/>
    <w:basedOn w:val="DefaultParagraphFont"/>
    <w:uiPriority w:val="99"/>
    <w:semiHidden/>
    <w:unhideWhenUsed/>
    <w:rsid w:val="004C2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hawaii.edu/~sford/esl/plagiarism/index.html" TargetMode="External"/><Relationship Id="rId13" Type="http://schemas.openxmlformats.org/officeDocument/2006/relationships/hyperlink" Target="http://www.studentaffairs.manoa.hawaii.edu/policies/conduct_code/" TargetMode="External"/><Relationship Id="rId18" Type="http://schemas.openxmlformats.org/officeDocument/2006/relationships/hyperlink" Target="http://www.studentaffairs.manoa.hawaii.edu/policies/conduct_cod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laulima.hawaii.edu" TargetMode="External"/><Relationship Id="rId7" Type="http://schemas.openxmlformats.org/officeDocument/2006/relationships/hyperlink" Target="http://www2.hawaii.edu/~sford/esl/plagiarism/index.html" TargetMode="External"/><Relationship Id="rId12" Type="http://schemas.openxmlformats.org/officeDocument/2006/relationships/hyperlink" Target="http://www.hawaii.edu/student/conduct" TargetMode="External"/><Relationship Id="rId17" Type="http://schemas.openxmlformats.org/officeDocument/2006/relationships/hyperlink" Target="http://www.studentaffairs.manoa.hawaii.edu/policies/conduct_cod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tudentaffairs.manoa.hawaii.edu/policies/conduct_code/" TargetMode="External"/><Relationship Id="rId20" Type="http://schemas.openxmlformats.org/officeDocument/2006/relationships/hyperlink" Target="http://www.studentaffairs.manoa.hawaii.edu/policies/conduct_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waii.edu/student/conduc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udentaffairs.manoa.hawaii.edu/policies/conduct_code/" TargetMode="External"/><Relationship Id="rId23" Type="http://schemas.openxmlformats.org/officeDocument/2006/relationships/hyperlink" Target="http://www.pearsonmylabandmastering.com/northamerica/myaccountinglab/students/support/index.html" TargetMode="External"/><Relationship Id="rId28" Type="http://schemas.openxmlformats.org/officeDocument/2006/relationships/theme" Target="theme/theme1.xml"/><Relationship Id="rId10" Type="http://schemas.openxmlformats.org/officeDocument/2006/relationships/hyperlink" Target="http://www.studentaffairs.manoa.hawaii.edu/policies/conduct%20code/" TargetMode="External"/><Relationship Id="rId19" Type="http://schemas.openxmlformats.org/officeDocument/2006/relationships/hyperlink" Target="http://www.studentaffairs.manoa.hawaii.edu/policies/conduct_code/" TargetMode="External"/><Relationship Id="rId4" Type="http://schemas.openxmlformats.org/officeDocument/2006/relationships/webSettings" Target="webSettings.xml"/><Relationship Id="rId9" Type="http://schemas.openxmlformats.org/officeDocument/2006/relationships/hyperlink" Target="http://www.studentaffairs.manoa.hawaii.edu/policies/conduct%20code/" TargetMode="External"/><Relationship Id="rId14" Type="http://schemas.openxmlformats.org/officeDocument/2006/relationships/hyperlink" Target="http://www.studentaffairs.manoa.hawaii.edu/policies/conduct_code/" TargetMode="External"/><Relationship Id="rId22" Type="http://schemas.openxmlformats.org/officeDocument/2006/relationships/hyperlink" Target="http://www.hawaii.edu/talent/laulima_student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9</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UNIVERSITY OF HAWAI`I at MANOA</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HAWAI`I at MANOA</dc:title>
  <dc:subject/>
  <dc:creator>KSBE</dc:creator>
  <cp:keywords/>
  <cp:lastModifiedBy>Matthew Hinton</cp:lastModifiedBy>
  <cp:revision>7</cp:revision>
  <dcterms:created xsi:type="dcterms:W3CDTF">2018-08-14T19:39:00Z</dcterms:created>
  <dcterms:modified xsi:type="dcterms:W3CDTF">2018-08-18T02:43:00Z</dcterms:modified>
</cp:coreProperties>
</file>